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44712B" w14:paraId="38A4DC45" w14:textId="77777777" w:rsidTr="004D546A">
        <w:trPr>
          <w:jc w:val="center"/>
        </w:trPr>
        <w:tc>
          <w:tcPr>
            <w:tcW w:w="10263" w:type="dxa"/>
            <w:gridSpan w:val="5"/>
          </w:tcPr>
          <w:p w14:paraId="7100245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LİSANSÜSTÜ EĞİTİM ENSTİTÜSÜ</w:t>
            </w:r>
          </w:p>
          <w:p w14:paraId="2D7FA37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2025-2026 EĞİTİM ÖĞRETİM YILI BAHAR DÖNEMİ </w:t>
            </w:r>
          </w:p>
          <w:p w14:paraId="14AF793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SPOR YÖNETİCİLİĞİ</w:t>
            </w: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A.B.D. TEZLİ YÜKSEK LİSANS</w:t>
            </w:r>
          </w:p>
          <w:p w14:paraId="2ACA9437" w14:textId="77777777" w:rsid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ARA SINAV (VİZE) PROGRAMI</w:t>
            </w:r>
          </w:p>
        </w:tc>
      </w:tr>
      <w:tr w:rsidR="0044712B" w14:paraId="151DA0AF" w14:textId="77777777" w:rsidTr="004D546A">
        <w:trPr>
          <w:jc w:val="center"/>
        </w:trPr>
        <w:tc>
          <w:tcPr>
            <w:tcW w:w="1271" w:type="dxa"/>
          </w:tcPr>
          <w:p w14:paraId="27A31830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36E3AA1A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70177E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6E624F5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904" w:type="dxa"/>
          </w:tcPr>
          <w:p w14:paraId="4C8B3FDB" w14:textId="77777777" w:rsidR="0044712B" w:rsidRPr="0044712B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71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44712B" w14:paraId="522DF5E5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AA112C" w14:textId="77777777" w:rsidR="0044712B" w:rsidRPr="005B60D0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SYB5100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619649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Sosyal Bilimlerde Araştırma Yöntemleri ve Yayın Etiği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F2512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CDE002" w14:textId="70B9FF03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B53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.04.2026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7769B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44712B" w14:paraId="26DA15AE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3F2703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SYB5212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C8693E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Sporda Yönetimsel Liderlik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7A507B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6E5A2B" w14:textId="02254F53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B538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.04.2026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861B82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44712B" w14:paraId="2DB34040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E8AAE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SYB5205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9B0036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E0A">
              <w:rPr>
                <w:rFonts w:ascii="Times New Roman" w:eastAsia="Times New Roman" w:hAnsi="Times New Roman" w:cs="Times New Roman"/>
                <w:sz w:val="20"/>
                <w:szCs w:val="20"/>
              </w:rPr>
              <w:t>Sporda İletişim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641101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Aydın KARAÇAM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ED10BB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15.04.2026 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A7A6B6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44712B" w14:paraId="0086F6F5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4B090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SYB5202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E671EF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Sporda Toplam Kalite Yönetimi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ADADB3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Doç. Dr. Turan BASKONUŞ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ED77A2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 /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133FE4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  <w:tr w:rsidR="0044712B" w14:paraId="0236A68E" w14:textId="77777777" w:rsidTr="004D546A">
        <w:trPr>
          <w:jc w:val="center"/>
        </w:trPr>
        <w:tc>
          <w:tcPr>
            <w:tcW w:w="12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BCC269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SYB5204</w:t>
            </w:r>
          </w:p>
        </w:tc>
        <w:tc>
          <w:tcPr>
            <w:tcW w:w="2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7B12D4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55B">
              <w:rPr>
                <w:rFonts w:ascii="Times New Roman" w:eastAsia="Times New Roman" w:hAnsi="Times New Roman" w:cs="Times New Roman"/>
                <w:sz w:val="20"/>
                <w:szCs w:val="20"/>
              </w:rPr>
              <w:t>Karşılaştırmalı Spor Yönetimi</w:t>
            </w:r>
          </w:p>
        </w:tc>
        <w:tc>
          <w:tcPr>
            <w:tcW w:w="23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8E4EC4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Serkan HACICAFEROĞLU</w:t>
            </w:r>
          </w:p>
        </w:tc>
        <w:tc>
          <w:tcPr>
            <w:tcW w:w="20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70A9CA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15.04.2026 /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2E9C7F" w14:textId="77777777" w:rsidR="0044712B" w:rsidRPr="000B6680" w:rsidRDefault="0044712B" w:rsidP="004D5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680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 Toplantı Salonu</w:t>
            </w:r>
          </w:p>
        </w:tc>
      </w:tr>
    </w:tbl>
    <w:p w14:paraId="30E81B10" w14:textId="77777777" w:rsidR="00902069" w:rsidRDefault="00902069"/>
    <w:sectPr w:rsidR="0090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B"/>
    <w:rsid w:val="0003376D"/>
    <w:rsid w:val="001428E5"/>
    <w:rsid w:val="00343DC5"/>
    <w:rsid w:val="0044712B"/>
    <w:rsid w:val="00467D8C"/>
    <w:rsid w:val="006007FA"/>
    <w:rsid w:val="006B6CFB"/>
    <w:rsid w:val="00902069"/>
    <w:rsid w:val="009B5387"/>
    <w:rsid w:val="009E5782"/>
    <w:rsid w:val="00A45FC2"/>
    <w:rsid w:val="00B46C17"/>
    <w:rsid w:val="00E53039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2F1C"/>
  <w15:chartTrackingRefBased/>
  <w15:docId w15:val="{9DC25CAF-1C9E-4C8C-B3B3-DED2430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12B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47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7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712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712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712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712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712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712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712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71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71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71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71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71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71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7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712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4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712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471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712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471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71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7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BURAK AKDUMAN</dc:creator>
  <cp:keywords/>
  <dc:description/>
  <cp:lastModifiedBy>ALEYNA KALABAK</cp:lastModifiedBy>
  <cp:revision>2</cp:revision>
  <dcterms:created xsi:type="dcterms:W3CDTF">2026-04-01T06:09:00Z</dcterms:created>
  <dcterms:modified xsi:type="dcterms:W3CDTF">2026-04-01T06:09:00Z</dcterms:modified>
</cp:coreProperties>
</file>