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664"/>
        <w:gridCol w:w="2392"/>
        <w:gridCol w:w="2032"/>
        <w:gridCol w:w="1904"/>
      </w:tblGrid>
      <w:tr w:rsidR="00643741" w14:paraId="12700897" w14:textId="77777777">
        <w:trPr>
          <w:trHeight w:val="919"/>
        </w:trPr>
        <w:tc>
          <w:tcPr>
            <w:tcW w:w="10263" w:type="dxa"/>
            <w:gridSpan w:val="5"/>
          </w:tcPr>
          <w:p w14:paraId="45794F5B" w14:textId="77777777" w:rsidR="00643741" w:rsidRDefault="003463B6"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LİSANSÜSTÜ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EĞİTİM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ENSTİTÜSÜ</w:t>
            </w:r>
          </w:p>
          <w:p w14:paraId="59E640AE" w14:textId="637BFCA7" w:rsidR="00643741" w:rsidRDefault="003463B6" w:rsidP="005328FB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  <w:r w:rsidR="00AA204D">
              <w:rPr>
                <w:b/>
                <w:sz w:val="20"/>
              </w:rPr>
              <w:t>25</w:t>
            </w:r>
            <w:r>
              <w:rPr>
                <w:b/>
                <w:sz w:val="20"/>
              </w:rPr>
              <w:t>-202</w:t>
            </w:r>
            <w:r w:rsidR="00AA204D">
              <w:rPr>
                <w:b/>
                <w:spacing w:val="-3"/>
                <w:sz w:val="20"/>
              </w:rPr>
              <w:t xml:space="preserve">6 </w:t>
            </w:r>
            <w:r>
              <w:rPr>
                <w:b/>
                <w:sz w:val="20"/>
              </w:rPr>
              <w:t>EĞİTİM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ÖĞRETİM YILI</w:t>
            </w:r>
            <w:r w:rsidR="005328FB">
              <w:rPr>
                <w:b/>
                <w:spacing w:val="-2"/>
                <w:sz w:val="20"/>
              </w:rPr>
              <w:t xml:space="preserve"> BAHAR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DÖNEMİ</w:t>
            </w:r>
          </w:p>
          <w:p w14:paraId="714C3F41" w14:textId="77777777" w:rsidR="00643741" w:rsidRDefault="005328FB"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TARİH</w:t>
            </w:r>
            <w:r w:rsidR="003463B6">
              <w:rPr>
                <w:b/>
                <w:spacing w:val="48"/>
                <w:sz w:val="20"/>
              </w:rPr>
              <w:t xml:space="preserve"> </w:t>
            </w:r>
            <w:r w:rsidR="003463B6">
              <w:rPr>
                <w:b/>
                <w:sz w:val="20"/>
              </w:rPr>
              <w:t>A.B.D.</w:t>
            </w:r>
            <w:r w:rsidR="003463B6">
              <w:rPr>
                <w:b/>
                <w:spacing w:val="-1"/>
                <w:sz w:val="20"/>
              </w:rPr>
              <w:t xml:space="preserve"> </w:t>
            </w:r>
            <w:r w:rsidR="003463B6">
              <w:rPr>
                <w:b/>
                <w:sz w:val="20"/>
              </w:rPr>
              <w:t>TEZLİ</w:t>
            </w:r>
            <w:r w:rsidR="003463B6">
              <w:rPr>
                <w:b/>
                <w:spacing w:val="-2"/>
                <w:sz w:val="20"/>
              </w:rPr>
              <w:t xml:space="preserve"> </w:t>
            </w:r>
            <w:r w:rsidR="003463B6">
              <w:rPr>
                <w:b/>
                <w:sz w:val="20"/>
              </w:rPr>
              <w:t>YÜKSEK</w:t>
            </w:r>
            <w:r w:rsidR="003463B6">
              <w:rPr>
                <w:b/>
                <w:spacing w:val="-1"/>
                <w:sz w:val="20"/>
              </w:rPr>
              <w:t xml:space="preserve"> </w:t>
            </w:r>
            <w:r w:rsidR="003463B6">
              <w:rPr>
                <w:b/>
                <w:spacing w:val="-2"/>
                <w:sz w:val="20"/>
              </w:rPr>
              <w:t>LİSANS</w:t>
            </w:r>
          </w:p>
          <w:p w14:paraId="15239DF9" w14:textId="43BCCC43" w:rsidR="00643741" w:rsidRDefault="00F3521F">
            <w:pPr>
              <w:pStyle w:val="TableParagraph"/>
              <w:spacing w:line="210" w:lineRule="exact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BÜTÜN</w:t>
            </w:r>
            <w:r w:rsidR="00B86601">
              <w:rPr>
                <w:b/>
                <w:sz w:val="20"/>
              </w:rPr>
              <w:t>L</w:t>
            </w:r>
            <w:r>
              <w:rPr>
                <w:b/>
                <w:sz w:val="20"/>
              </w:rPr>
              <w:t>EME</w:t>
            </w:r>
            <w:r w:rsidR="003463B6">
              <w:rPr>
                <w:b/>
                <w:spacing w:val="-2"/>
                <w:sz w:val="20"/>
              </w:rPr>
              <w:t xml:space="preserve"> </w:t>
            </w:r>
            <w:r w:rsidR="003463B6">
              <w:rPr>
                <w:b/>
                <w:sz w:val="20"/>
              </w:rPr>
              <w:t>SINAV</w:t>
            </w:r>
            <w:r w:rsidR="003463B6">
              <w:rPr>
                <w:b/>
                <w:spacing w:val="-2"/>
                <w:sz w:val="20"/>
              </w:rPr>
              <w:t xml:space="preserve"> PROGRAMI</w:t>
            </w:r>
          </w:p>
        </w:tc>
      </w:tr>
      <w:tr w:rsidR="00643741" w14:paraId="500A42D4" w14:textId="77777777">
        <w:trPr>
          <w:trHeight w:val="229"/>
        </w:trPr>
        <w:tc>
          <w:tcPr>
            <w:tcW w:w="1271" w:type="dxa"/>
            <w:shd w:val="clear" w:color="auto" w:fill="F2F2F2"/>
          </w:tcPr>
          <w:p w14:paraId="6F0645FF" w14:textId="77777777" w:rsidR="00643741" w:rsidRDefault="003463B6">
            <w:pPr>
              <w:pStyle w:val="TableParagraph"/>
              <w:spacing w:line="210" w:lineRule="exact"/>
              <w:ind w:left="171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4"/>
                <w:sz w:val="20"/>
              </w:rPr>
              <w:t xml:space="preserve"> Kodu</w:t>
            </w:r>
          </w:p>
        </w:tc>
        <w:tc>
          <w:tcPr>
            <w:tcW w:w="2664" w:type="dxa"/>
            <w:shd w:val="clear" w:color="auto" w:fill="F2F2F2"/>
          </w:tcPr>
          <w:p w14:paraId="5EB829DE" w14:textId="77777777" w:rsidR="00643741" w:rsidRDefault="003463B6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2392" w:type="dxa"/>
            <w:shd w:val="clear" w:color="auto" w:fill="F2F2F2"/>
          </w:tcPr>
          <w:p w14:paraId="5A2B0895" w14:textId="77777777" w:rsidR="00643741" w:rsidRDefault="003463B6">
            <w:pPr>
              <w:pStyle w:val="TableParagraph"/>
              <w:spacing w:line="210" w:lineRule="exact"/>
              <w:ind w:left="257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Sorumlu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Üyesi</w:t>
            </w:r>
          </w:p>
        </w:tc>
        <w:tc>
          <w:tcPr>
            <w:tcW w:w="2032" w:type="dxa"/>
            <w:shd w:val="clear" w:color="auto" w:fill="F2F2F2"/>
          </w:tcPr>
          <w:p w14:paraId="3FF51B4A" w14:textId="77777777" w:rsidR="00643741" w:rsidRDefault="003463B6">
            <w:pPr>
              <w:pStyle w:val="TableParagraph"/>
              <w:spacing w:line="210" w:lineRule="exact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Sınav Tarihi ve </w:t>
            </w:r>
            <w:r>
              <w:rPr>
                <w:b/>
                <w:spacing w:val="-2"/>
                <w:sz w:val="20"/>
              </w:rPr>
              <w:t>Saati</w:t>
            </w:r>
          </w:p>
        </w:tc>
        <w:tc>
          <w:tcPr>
            <w:tcW w:w="1904" w:type="dxa"/>
            <w:shd w:val="clear" w:color="auto" w:fill="F2F2F2"/>
          </w:tcPr>
          <w:p w14:paraId="3924B396" w14:textId="77777777" w:rsidR="00643741" w:rsidRDefault="003463B6">
            <w:pPr>
              <w:pStyle w:val="TableParagraph"/>
              <w:spacing w:line="210" w:lineRule="exact"/>
              <w:ind w:left="49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Sınav </w:t>
            </w:r>
            <w:r>
              <w:rPr>
                <w:b/>
                <w:spacing w:val="-4"/>
                <w:sz w:val="20"/>
              </w:rPr>
              <w:t>Yeri</w:t>
            </w:r>
          </w:p>
        </w:tc>
      </w:tr>
      <w:tr w:rsidR="0063763F" w14:paraId="5EB2910A" w14:textId="77777777">
        <w:trPr>
          <w:trHeight w:val="229"/>
        </w:trPr>
        <w:tc>
          <w:tcPr>
            <w:tcW w:w="1271" w:type="dxa"/>
          </w:tcPr>
          <w:p w14:paraId="34B2A7D7" w14:textId="1CE58CF0" w:rsidR="0063763F" w:rsidRPr="00B86601" w:rsidRDefault="0063763F" w:rsidP="0063763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866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TRH5229</w:t>
            </w:r>
          </w:p>
        </w:tc>
        <w:tc>
          <w:tcPr>
            <w:tcW w:w="2664" w:type="dxa"/>
          </w:tcPr>
          <w:p w14:paraId="44DDC15E" w14:textId="1593D7F5" w:rsidR="0063763F" w:rsidRPr="00BE2DB6" w:rsidRDefault="0063763F" w:rsidP="0063763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Kırım ve Kafkasya’dan Anadolu’ya Göçler (XIX.-XX. Yüzyıllar)</w:t>
            </w:r>
            <w:r w:rsidRPr="00BE2DB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392" w:type="dxa"/>
          </w:tcPr>
          <w:p w14:paraId="0A4FF9F6" w14:textId="77777777" w:rsidR="0063763F" w:rsidRPr="00BE2DB6" w:rsidRDefault="0063763F" w:rsidP="0063763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E2DB6">
              <w:rPr>
                <w:rFonts w:asciiTheme="majorBidi" w:hAnsiTheme="majorBidi" w:cstheme="majorBidi"/>
                <w:sz w:val="20"/>
                <w:szCs w:val="20"/>
              </w:rPr>
              <w:t>Doç. Dr. Ömer KARATAŞ</w:t>
            </w:r>
          </w:p>
        </w:tc>
        <w:tc>
          <w:tcPr>
            <w:tcW w:w="2032" w:type="dxa"/>
          </w:tcPr>
          <w:p w14:paraId="3934F86E" w14:textId="62E2F241" w:rsidR="0063763F" w:rsidRPr="00BE2DB6" w:rsidRDefault="00A74868" w:rsidP="0063763F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02</w:t>
            </w:r>
            <w:r w:rsidR="0063763F" w:rsidRPr="00BE2DB6">
              <w:rPr>
                <w:rFonts w:asciiTheme="majorBidi" w:hAnsiTheme="majorBidi" w:cstheme="majorBidi"/>
                <w:sz w:val="20"/>
                <w:szCs w:val="20"/>
              </w:rPr>
              <w:t>.0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="0063763F" w:rsidRPr="00BE2DB6">
              <w:rPr>
                <w:rFonts w:asciiTheme="majorBidi" w:hAnsiTheme="majorBidi" w:cstheme="majorBidi"/>
                <w:sz w:val="20"/>
                <w:szCs w:val="20"/>
              </w:rPr>
              <w:t>.202</w:t>
            </w:r>
            <w:r w:rsidR="0063763F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="0063763F" w:rsidRPr="00BE2DB6">
              <w:rPr>
                <w:rFonts w:asciiTheme="majorBidi" w:hAnsiTheme="majorBidi" w:cstheme="majorBidi"/>
                <w:sz w:val="20"/>
                <w:szCs w:val="20"/>
              </w:rPr>
              <w:t>- 1</w:t>
            </w:r>
            <w:r w:rsidR="00B86601">
              <w:rPr>
                <w:rFonts w:asciiTheme="majorBidi" w:hAnsiTheme="majorBidi" w:cstheme="majorBidi"/>
                <w:sz w:val="20"/>
                <w:szCs w:val="20"/>
              </w:rPr>
              <w:t>5:30</w:t>
            </w:r>
          </w:p>
        </w:tc>
        <w:tc>
          <w:tcPr>
            <w:tcW w:w="1904" w:type="dxa"/>
          </w:tcPr>
          <w:p w14:paraId="402B784A" w14:textId="6075B2B2" w:rsidR="0063763F" w:rsidRPr="00BE2DB6" w:rsidRDefault="0063763F" w:rsidP="0063763F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23E4">
              <w:rPr>
                <w:rFonts w:asciiTheme="majorBidi" w:hAnsiTheme="majorBidi" w:cstheme="majorBidi"/>
                <w:sz w:val="20"/>
                <w:szCs w:val="20"/>
              </w:rPr>
              <w:t>F-106</w:t>
            </w:r>
          </w:p>
        </w:tc>
      </w:tr>
      <w:tr w:rsidR="00AF00EC" w14:paraId="3ABE4D4B" w14:textId="77777777" w:rsidTr="00BD4F4F">
        <w:trPr>
          <w:trHeight w:val="161"/>
        </w:trPr>
        <w:tc>
          <w:tcPr>
            <w:tcW w:w="1271" w:type="dxa"/>
            <w:shd w:val="clear" w:color="auto" w:fill="F2F2F2"/>
          </w:tcPr>
          <w:p w14:paraId="03730487" w14:textId="087D64B8" w:rsidR="00AF00EC" w:rsidRPr="00B86601" w:rsidRDefault="00AF00EC" w:rsidP="00AF00E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866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TRH5226</w:t>
            </w:r>
          </w:p>
        </w:tc>
        <w:tc>
          <w:tcPr>
            <w:tcW w:w="2664" w:type="dxa"/>
            <w:shd w:val="clear" w:color="auto" w:fill="F2F2F2"/>
          </w:tcPr>
          <w:p w14:paraId="6E8164FD" w14:textId="4D8D9719" w:rsidR="00AF00EC" w:rsidRPr="00BE2DB6" w:rsidRDefault="00AF00EC" w:rsidP="00AF00E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E2DB6">
              <w:rPr>
                <w:rFonts w:asciiTheme="majorBidi" w:hAnsiTheme="majorBidi" w:cstheme="majorBidi"/>
                <w:sz w:val="20"/>
                <w:szCs w:val="20"/>
              </w:rPr>
              <w:t>Türkiye Cumhuriyeti Tarihi Kaynakları-II</w:t>
            </w:r>
          </w:p>
        </w:tc>
        <w:tc>
          <w:tcPr>
            <w:tcW w:w="2392" w:type="dxa"/>
            <w:shd w:val="clear" w:color="auto" w:fill="F2F2F2"/>
          </w:tcPr>
          <w:p w14:paraId="750C35B8" w14:textId="4BEA7306" w:rsidR="00AF00EC" w:rsidRPr="00BE2DB6" w:rsidRDefault="00AF00EC" w:rsidP="00AF00E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E2DB6">
              <w:rPr>
                <w:rFonts w:asciiTheme="majorBidi" w:hAnsiTheme="majorBidi" w:cstheme="majorBidi"/>
                <w:sz w:val="20"/>
                <w:szCs w:val="20"/>
              </w:rPr>
              <w:t>Prof. Dr. Mehmet KARAYAMAN</w:t>
            </w:r>
          </w:p>
        </w:tc>
        <w:tc>
          <w:tcPr>
            <w:tcW w:w="2032" w:type="dxa"/>
            <w:shd w:val="clear" w:color="auto" w:fill="F2F2F2"/>
          </w:tcPr>
          <w:p w14:paraId="7075BEC4" w14:textId="7828CD76" w:rsidR="00AF00EC" w:rsidRPr="00BE2DB6" w:rsidRDefault="00A74868" w:rsidP="00AF00EC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02</w:t>
            </w:r>
            <w:r w:rsidR="00AF00EC" w:rsidRPr="00BE2DB6">
              <w:rPr>
                <w:rFonts w:asciiTheme="majorBidi" w:hAnsiTheme="majorBidi" w:cstheme="majorBidi"/>
                <w:sz w:val="20"/>
                <w:szCs w:val="20"/>
              </w:rPr>
              <w:t>.0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="00AF00EC" w:rsidRPr="00BE2DB6">
              <w:rPr>
                <w:rFonts w:asciiTheme="majorBidi" w:hAnsiTheme="majorBidi" w:cstheme="majorBidi"/>
                <w:sz w:val="20"/>
                <w:szCs w:val="20"/>
              </w:rPr>
              <w:t>.202</w:t>
            </w:r>
            <w:r w:rsidR="00AF00EC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="00AF00EC" w:rsidRPr="00BE2DB6">
              <w:rPr>
                <w:rFonts w:asciiTheme="majorBidi" w:hAnsiTheme="majorBidi" w:cstheme="majorBidi"/>
                <w:sz w:val="20"/>
                <w:szCs w:val="20"/>
              </w:rPr>
              <w:t xml:space="preserve"> – 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AF00EC" w:rsidRPr="00BE2DB6">
              <w:rPr>
                <w:rFonts w:asciiTheme="majorBidi" w:hAnsiTheme="majorBidi" w:cstheme="majorBidi"/>
                <w:sz w:val="20"/>
                <w:szCs w:val="20"/>
              </w:rPr>
              <w:t>.30</w:t>
            </w:r>
          </w:p>
        </w:tc>
        <w:tc>
          <w:tcPr>
            <w:tcW w:w="1904" w:type="dxa"/>
            <w:shd w:val="clear" w:color="auto" w:fill="F2F2F2"/>
          </w:tcPr>
          <w:p w14:paraId="702446D5" w14:textId="7645D67B" w:rsidR="00AF00EC" w:rsidRPr="00BE2DB6" w:rsidRDefault="00AF00EC" w:rsidP="00AF00EC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23E4">
              <w:rPr>
                <w:rFonts w:asciiTheme="majorBidi" w:hAnsiTheme="majorBidi" w:cstheme="majorBidi"/>
                <w:sz w:val="20"/>
                <w:szCs w:val="20"/>
              </w:rPr>
              <w:t>F-106</w:t>
            </w:r>
          </w:p>
        </w:tc>
      </w:tr>
      <w:tr w:rsidR="0063763F" w14:paraId="46B7015F" w14:textId="77777777">
        <w:trPr>
          <w:trHeight w:val="229"/>
        </w:trPr>
        <w:tc>
          <w:tcPr>
            <w:tcW w:w="1271" w:type="dxa"/>
          </w:tcPr>
          <w:p w14:paraId="31A81016" w14:textId="77777777" w:rsidR="0063763F" w:rsidRPr="00B86601" w:rsidRDefault="0063763F" w:rsidP="0063763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866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TRH5219</w:t>
            </w:r>
          </w:p>
        </w:tc>
        <w:tc>
          <w:tcPr>
            <w:tcW w:w="2664" w:type="dxa"/>
          </w:tcPr>
          <w:p w14:paraId="177DEDAB" w14:textId="77777777" w:rsidR="0063763F" w:rsidRPr="00BE2DB6" w:rsidRDefault="0063763F" w:rsidP="0063763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E2DB6">
              <w:rPr>
                <w:rFonts w:asciiTheme="majorBidi" w:hAnsiTheme="majorBidi" w:cstheme="majorBidi"/>
                <w:sz w:val="20"/>
                <w:szCs w:val="20"/>
              </w:rPr>
              <w:t xml:space="preserve">Osmanlı Arşiv Kaynakları Üzerinde </w:t>
            </w:r>
            <w:proofErr w:type="gramStart"/>
            <w:r w:rsidRPr="00BE2DB6">
              <w:rPr>
                <w:rFonts w:asciiTheme="majorBidi" w:hAnsiTheme="majorBidi" w:cstheme="majorBidi"/>
                <w:sz w:val="20"/>
                <w:szCs w:val="20"/>
              </w:rPr>
              <w:t>İncelemeler -</w:t>
            </w:r>
            <w:proofErr w:type="gramEnd"/>
            <w:r w:rsidRPr="00BE2DB6">
              <w:rPr>
                <w:rFonts w:asciiTheme="majorBidi" w:hAnsiTheme="majorBidi" w:cstheme="majorBidi"/>
                <w:sz w:val="20"/>
                <w:szCs w:val="20"/>
              </w:rPr>
              <w:t xml:space="preserve"> II</w:t>
            </w:r>
          </w:p>
        </w:tc>
        <w:tc>
          <w:tcPr>
            <w:tcW w:w="2392" w:type="dxa"/>
          </w:tcPr>
          <w:p w14:paraId="55136C25" w14:textId="77777777" w:rsidR="0063763F" w:rsidRPr="00BE2DB6" w:rsidRDefault="0063763F" w:rsidP="0063763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E2DB6">
              <w:rPr>
                <w:rFonts w:asciiTheme="majorBidi" w:hAnsiTheme="majorBidi" w:cstheme="majorBidi"/>
                <w:sz w:val="20"/>
                <w:szCs w:val="20"/>
              </w:rPr>
              <w:t>Prof. Dr. Zekai METE</w:t>
            </w:r>
          </w:p>
        </w:tc>
        <w:tc>
          <w:tcPr>
            <w:tcW w:w="2032" w:type="dxa"/>
          </w:tcPr>
          <w:p w14:paraId="6528BC07" w14:textId="468B112C" w:rsidR="0063763F" w:rsidRPr="00BE2DB6" w:rsidRDefault="00A74868" w:rsidP="0063763F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02</w:t>
            </w:r>
            <w:r w:rsidR="0063763F" w:rsidRPr="00BE2DB6">
              <w:rPr>
                <w:rFonts w:asciiTheme="majorBidi" w:hAnsiTheme="majorBidi" w:cstheme="majorBidi"/>
                <w:sz w:val="20"/>
                <w:szCs w:val="20"/>
              </w:rPr>
              <w:t>.0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="0063763F" w:rsidRPr="00BE2DB6">
              <w:rPr>
                <w:rFonts w:asciiTheme="majorBidi" w:hAnsiTheme="majorBidi" w:cstheme="majorBidi"/>
                <w:sz w:val="20"/>
                <w:szCs w:val="20"/>
              </w:rPr>
              <w:t>.202</w:t>
            </w:r>
            <w:r w:rsidR="0063763F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="0063763F" w:rsidRPr="00BE2DB6">
              <w:rPr>
                <w:rFonts w:asciiTheme="majorBidi" w:hAnsiTheme="majorBidi" w:cstheme="majorBidi"/>
                <w:sz w:val="20"/>
                <w:szCs w:val="20"/>
              </w:rPr>
              <w:t xml:space="preserve"> – </w:t>
            </w:r>
            <w:r w:rsidR="00B86601">
              <w:rPr>
                <w:rFonts w:asciiTheme="majorBidi" w:hAnsiTheme="majorBidi" w:cstheme="majorBidi"/>
                <w:sz w:val="20"/>
                <w:szCs w:val="20"/>
              </w:rPr>
              <w:t>14:30</w:t>
            </w:r>
          </w:p>
        </w:tc>
        <w:tc>
          <w:tcPr>
            <w:tcW w:w="1904" w:type="dxa"/>
          </w:tcPr>
          <w:p w14:paraId="66C24AA8" w14:textId="18C0F776" w:rsidR="0063763F" w:rsidRPr="00BE2DB6" w:rsidRDefault="0063763F" w:rsidP="0063763F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23E4">
              <w:rPr>
                <w:rFonts w:asciiTheme="majorBidi" w:hAnsiTheme="majorBidi" w:cstheme="majorBidi"/>
                <w:sz w:val="20"/>
                <w:szCs w:val="20"/>
              </w:rPr>
              <w:t>F-106</w:t>
            </w:r>
          </w:p>
        </w:tc>
      </w:tr>
      <w:tr w:rsidR="00AF00EC" w14:paraId="18416888" w14:textId="77777777">
        <w:trPr>
          <w:trHeight w:val="229"/>
        </w:trPr>
        <w:tc>
          <w:tcPr>
            <w:tcW w:w="1271" w:type="dxa"/>
          </w:tcPr>
          <w:p w14:paraId="75BC7A64" w14:textId="6B02C20A" w:rsidR="00AF00EC" w:rsidRPr="00B86601" w:rsidRDefault="00AF00EC" w:rsidP="00AF00E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866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TRH5230</w:t>
            </w:r>
          </w:p>
        </w:tc>
        <w:tc>
          <w:tcPr>
            <w:tcW w:w="2664" w:type="dxa"/>
          </w:tcPr>
          <w:p w14:paraId="5AB04936" w14:textId="63DAE202" w:rsidR="00AF00EC" w:rsidRPr="00BE2DB6" w:rsidRDefault="00AF00EC" w:rsidP="00AF00E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Tarih Yazımı</w:t>
            </w:r>
          </w:p>
        </w:tc>
        <w:tc>
          <w:tcPr>
            <w:tcW w:w="2392" w:type="dxa"/>
          </w:tcPr>
          <w:p w14:paraId="37F57243" w14:textId="5F1D419D" w:rsidR="00AF00EC" w:rsidRPr="00BE2DB6" w:rsidRDefault="00AF00EC" w:rsidP="00AF00E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Dr. Öğr. Üyesi Kadir PURDE</w:t>
            </w:r>
          </w:p>
        </w:tc>
        <w:tc>
          <w:tcPr>
            <w:tcW w:w="2032" w:type="dxa"/>
          </w:tcPr>
          <w:p w14:paraId="5E2D3F6B" w14:textId="637DF54F" w:rsidR="00AF00EC" w:rsidRPr="00BE2DB6" w:rsidRDefault="00A74868" w:rsidP="00AF00EC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02</w:t>
            </w:r>
            <w:r w:rsidR="00AF00EC" w:rsidRPr="00BE2DB6">
              <w:rPr>
                <w:rFonts w:asciiTheme="majorBidi" w:hAnsiTheme="majorBidi" w:cstheme="majorBidi"/>
                <w:sz w:val="20"/>
                <w:szCs w:val="20"/>
              </w:rPr>
              <w:t>.0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="00AF00EC" w:rsidRPr="00BE2DB6">
              <w:rPr>
                <w:rFonts w:asciiTheme="majorBidi" w:hAnsiTheme="majorBidi" w:cstheme="majorBidi"/>
                <w:sz w:val="20"/>
                <w:szCs w:val="20"/>
              </w:rPr>
              <w:t>.202</w:t>
            </w:r>
            <w:r w:rsidR="00AF00EC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="00AF00EC" w:rsidRPr="00BE2DB6">
              <w:rPr>
                <w:rFonts w:asciiTheme="majorBidi" w:hAnsiTheme="majorBidi" w:cstheme="majorBidi"/>
                <w:sz w:val="20"/>
                <w:szCs w:val="20"/>
              </w:rPr>
              <w:t xml:space="preserve"> – </w:t>
            </w:r>
            <w:r w:rsidR="00B86601">
              <w:rPr>
                <w:rFonts w:asciiTheme="majorBidi" w:hAnsiTheme="majorBidi" w:cstheme="majorBidi"/>
                <w:sz w:val="20"/>
                <w:szCs w:val="20"/>
              </w:rPr>
              <w:t>09:30</w:t>
            </w:r>
          </w:p>
        </w:tc>
        <w:tc>
          <w:tcPr>
            <w:tcW w:w="1904" w:type="dxa"/>
          </w:tcPr>
          <w:p w14:paraId="08E6C5DD" w14:textId="25801631" w:rsidR="00AF00EC" w:rsidRPr="00BE2DB6" w:rsidRDefault="00AF00EC" w:rsidP="00AF00EC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23E4">
              <w:rPr>
                <w:rFonts w:asciiTheme="majorBidi" w:hAnsiTheme="majorBidi" w:cstheme="majorBidi"/>
                <w:sz w:val="20"/>
                <w:szCs w:val="20"/>
              </w:rPr>
              <w:t>F-106</w:t>
            </w:r>
          </w:p>
        </w:tc>
      </w:tr>
      <w:tr w:rsidR="00AF00EC" w14:paraId="6300E92E" w14:textId="77777777">
        <w:trPr>
          <w:trHeight w:val="229"/>
        </w:trPr>
        <w:tc>
          <w:tcPr>
            <w:tcW w:w="1271" w:type="dxa"/>
            <w:shd w:val="clear" w:color="auto" w:fill="F2F2F2"/>
          </w:tcPr>
          <w:p w14:paraId="2053FA8E" w14:textId="7F37A8CD" w:rsidR="00AF00EC" w:rsidRPr="00B86601" w:rsidRDefault="00AF00EC" w:rsidP="00AF00E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866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TRH5201</w:t>
            </w:r>
          </w:p>
        </w:tc>
        <w:tc>
          <w:tcPr>
            <w:tcW w:w="2664" w:type="dxa"/>
            <w:shd w:val="clear" w:color="auto" w:fill="F2F2F2"/>
          </w:tcPr>
          <w:p w14:paraId="50BFE88F" w14:textId="1553BC08" w:rsidR="00AF00EC" w:rsidRPr="00BE2DB6" w:rsidRDefault="00AF00EC" w:rsidP="00AF00E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Anadolu’nun Antikçağ Tarihi Coğrafyası</w:t>
            </w:r>
          </w:p>
        </w:tc>
        <w:tc>
          <w:tcPr>
            <w:tcW w:w="2392" w:type="dxa"/>
            <w:shd w:val="clear" w:color="auto" w:fill="F2F2F2"/>
          </w:tcPr>
          <w:p w14:paraId="6D49A105" w14:textId="4861469D" w:rsidR="00AF00EC" w:rsidRPr="00BE2DB6" w:rsidRDefault="00AF00EC" w:rsidP="00AF00E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Dr. Öğr. Üyesi Mustafa Türk</w:t>
            </w:r>
          </w:p>
        </w:tc>
        <w:tc>
          <w:tcPr>
            <w:tcW w:w="2032" w:type="dxa"/>
            <w:shd w:val="clear" w:color="auto" w:fill="F2F2F2"/>
          </w:tcPr>
          <w:p w14:paraId="3CB32C4F" w14:textId="5D4D1FB0" w:rsidR="00AF00EC" w:rsidRPr="00BE2DB6" w:rsidRDefault="00A74868" w:rsidP="00AF00EC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02</w:t>
            </w:r>
            <w:r w:rsidR="00AF00EC" w:rsidRPr="00BE2DB6">
              <w:rPr>
                <w:rFonts w:asciiTheme="majorBidi" w:hAnsiTheme="majorBidi" w:cstheme="majorBidi"/>
                <w:sz w:val="20"/>
                <w:szCs w:val="20"/>
              </w:rPr>
              <w:t>.0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="00AF00EC" w:rsidRPr="00BE2DB6">
              <w:rPr>
                <w:rFonts w:asciiTheme="majorBidi" w:hAnsiTheme="majorBidi" w:cstheme="majorBidi"/>
                <w:sz w:val="20"/>
                <w:szCs w:val="20"/>
              </w:rPr>
              <w:t>.202</w:t>
            </w:r>
            <w:r w:rsidR="00AF00EC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="00AF00EC" w:rsidRPr="00BE2DB6">
              <w:rPr>
                <w:rFonts w:asciiTheme="majorBidi" w:hAnsiTheme="majorBidi" w:cstheme="majorBidi"/>
                <w:sz w:val="20"/>
                <w:szCs w:val="20"/>
              </w:rPr>
              <w:t xml:space="preserve"> – 1</w:t>
            </w:r>
            <w:r w:rsidR="00256C7C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AF00EC" w:rsidRPr="00BE2DB6">
              <w:rPr>
                <w:rFonts w:asciiTheme="majorBidi" w:hAnsiTheme="majorBidi" w:cstheme="majorBidi"/>
                <w:sz w:val="20"/>
                <w:szCs w:val="20"/>
              </w:rPr>
              <w:t>.25</w:t>
            </w:r>
          </w:p>
        </w:tc>
        <w:tc>
          <w:tcPr>
            <w:tcW w:w="1904" w:type="dxa"/>
            <w:shd w:val="clear" w:color="auto" w:fill="F2F2F2"/>
          </w:tcPr>
          <w:p w14:paraId="40B7B754" w14:textId="3BB9244C" w:rsidR="00AF00EC" w:rsidRPr="00BE2DB6" w:rsidRDefault="00AF00EC" w:rsidP="00AF00EC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23E4">
              <w:rPr>
                <w:rFonts w:asciiTheme="majorBidi" w:hAnsiTheme="majorBidi" w:cstheme="majorBidi"/>
                <w:sz w:val="20"/>
                <w:szCs w:val="20"/>
              </w:rPr>
              <w:t>F-106</w:t>
            </w:r>
          </w:p>
        </w:tc>
      </w:tr>
      <w:tr w:rsidR="00AF00EC" w14:paraId="6F112FA7" w14:textId="77777777">
        <w:trPr>
          <w:trHeight w:val="229"/>
        </w:trPr>
        <w:tc>
          <w:tcPr>
            <w:tcW w:w="1271" w:type="dxa"/>
          </w:tcPr>
          <w:p w14:paraId="34FE777B" w14:textId="79A62D41" w:rsidR="00AF00EC" w:rsidRPr="00B86601" w:rsidRDefault="00AF00EC" w:rsidP="00AF00E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866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TRH5202</w:t>
            </w:r>
          </w:p>
        </w:tc>
        <w:tc>
          <w:tcPr>
            <w:tcW w:w="2664" w:type="dxa"/>
          </w:tcPr>
          <w:p w14:paraId="213A877F" w14:textId="77231E75" w:rsidR="00AF00EC" w:rsidRPr="00BE2DB6" w:rsidRDefault="00AF00EC" w:rsidP="00AF00E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Mysia Arkeolojisi</w:t>
            </w:r>
          </w:p>
        </w:tc>
        <w:tc>
          <w:tcPr>
            <w:tcW w:w="2392" w:type="dxa"/>
          </w:tcPr>
          <w:p w14:paraId="5D6CD67F" w14:textId="1954547C" w:rsidR="00AF00EC" w:rsidRPr="00BE2DB6" w:rsidRDefault="00AF00EC" w:rsidP="00AF00E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E2DB6">
              <w:rPr>
                <w:rFonts w:asciiTheme="majorBidi" w:hAnsiTheme="majorBidi" w:cstheme="majorBidi"/>
                <w:sz w:val="20"/>
                <w:szCs w:val="20"/>
              </w:rPr>
              <w:t>Dr. Öğr. Üyesi Mustafa TÜRK</w:t>
            </w:r>
          </w:p>
        </w:tc>
        <w:tc>
          <w:tcPr>
            <w:tcW w:w="2032" w:type="dxa"/>
          </w:tcPr>
          <w:p w14:paraId="336DAB4A" w14:textId="074BD790" w:rsidR="00AF00EC" w:rsidRPr="00BE2DB6" w:rsidRDefault="00A74868" w:rsidP="00AF00EC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02</w:t>
            </w:r>
            <w:r w:rsidR="00AF00EC" w:rsidRPr="00BE2DB6">
              <w:rPr>
                <w:rFonts w:asciiTheme="majorBidi" w:hAnsiTheme="majorBidi" w:cstheme="majorBidi"/>
                <w:sz w:val="20"/>
                <w:szCs w:val="20"/>
              </w:rPr>
              <w:t>.0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="00AF00EC" w:rsidRPr="00BE2DB6">
              <w:rPr>
                <w:rFonts w:asciiTheme="majorBidi" w:hAnsiTheme="majorBidi" w:cstheme="majorBidi"/>
                <w:sz w:val="20"/>
                <w:szCs w:val="20"/>
              </w:rPr>
              <w:t>.202</w:t>
            </w:r>
            <w:r w:rsidR="00AF00EC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="00AF00EC" w:rsidRPr="00BE2DB6">
              <w:rPr>
                <w:rFonts w:asciiTheme="majorBidi" w:hAnsiTheme="majorBidi" w:cstheme="majorBidi"/>
                <w:sz w:val="20"/>
                <w:szCs w:val="20"/>
              </w:rPr>
              <w:t xml:space="preserve"> –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10</w:t>
            </w:r>
            <w:r w:rsidR="00AF00EC" w:rsidRPr="00BE2DB6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256C7C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AF00EC" w:rsidRPr="00BE2DB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904" w:type="dxa"/>
          </w:tcPr>
          <w:p w14:paraId="115117F8" w14:textId="6CA43420" w:rsidR="00AF00EC" w:rsidRPr="00BE2DB6" w:rsidRDefault="00AF00EC" w:rsidP="00AF00EC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23E4">
              <w:rPr>
                <w:rFonts w:asciiTheme="majorBidi" w:hAnsiTheme="majorBidi" w:cstheme="majorBidi"/>
                <w:sz w:val="20"/>
                <w:szCs w:val="20"/>
              </w:rPr>
              <w:t>F-106</w:t>
            </w:r>
          </w:p>
        </w:tc>
      </w:tr>
      <w:tr w:rsidR="00CE55D1" w14:paraId="2D87A1A5" w14:textId="77777777">
        <w:trPr>
          <w:trHeight w:val="229"/>
        </w:trPr>
        <w:tc>
          <w:tcPr>
            <w:tcW w:w="1271" w:type="dxa"/>
            <w:shd w:val="clear" w:color="auto" w:fill="F2F2F2"/>
          </w:tcPr>
          <w:p w14:paraId="015DFA1B" w14:textId="65FB7E60" w:rsidR="00CE55D1" w:rsidRPr="00B86601" w:rsidRDefault="00CE55D1" w:rsidP="00CE55D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866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TRH5235</w:t>
            </w:r>
          </w:p>
        </w:tc>
        <w:tc>
          <w:tcPr>
            <w:tcW w:w="2664" w:type="dxa"/>
            <w:shd w:val="clear" w:color="auto" w:fill="F2F2F2"/>
          </w:tcPr>
          <w:p w14:paraId="0D508899" w14:textId="7C2C0567" w:rsidR="00CE55D1" w:rsidRPr="00BE2DB6" w:rsidRDefault="00CE55D1" w:rsidP="00CE55D1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Türkistan Hanlıkları Tarihi</w:t>
            </w:r>
          </w:p>
        </w:tc>
        <w:tc>
          <w:tcPr>
            <w:tcW w:w="2392" w:type="dxa"/>
            <w:shd w:val="clear" w:color="auto" w:fill="F2F2F2"/>
          </w:tcPr>
          <w:p w14:paraId="6594FE31" w14:textId="3FD83A07" w:rsidR="00CE55D1" w:rsidRPr="00BE2DB6" w:rsidRDefault="00CE55D1" w:rsidP="00CE55D1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Dr. Öğr. Üyesi Yusuf KILIÇASLAN</w:t>
            </w:r>
          </w:p>
        </w:tc>
        <w:tc>
          <w:tcPr>
            <w:tcW w:w="2032" w:type="dxa"/>
            <w:shd w:val="clear" w:color="auto" w:fill="F2F2F2"/>
          </w:tcPr>
          <w:p w14:paraId="1FE89461" w14:textId="03AF1478" w:rsidR="00CE55D1" w:rsidRPr="00BE2DB6" w:rsidRDefault="00A74868" w:rsidP="00CE55D1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02</w:t>
            </w:r>
            <w:r w:rsidR="00CE55D1" w:rsidRPr="00BE2DB6">
              <w:rPr>
                <w:rFonts w:asciiTheme="majorBidi" w:hAnsiTheme="majorBidi" w:cstheme="majorBidi"/>
                <w:sz w:val="20"/>
                <w:szCs w:val="20"/>
              </w:rPr>
              <w:t>.0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="00CE55D1" w:rsidRPr="00BE2DB6">
              <w:rPr>
                <w:rFonts w:asciiTheme="majorBidi" w:hAnsiTheme="majorBidi" w:cstheme="majorBidi"/>
                <w:sz w:val="20"/>
                <w:szCs w:val="20"/>
              </w:rPr>
              <w:t>.202</w:t>
            </w:r>
            <w:r w:rsidR="00CE55D1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="00CE55D1" w:rsidRPr="00BE2DB6">
              <w:rPr>
                <w:rFonts w:asciiTheme="majorBidi" w:hAnsiTheme="majorBidi" w:cstheme="majorBidi"/>
                <w:sz w:val="20"/>
                <w:szCs w:val="20"/>
              </w:rPr>
              <w:t xml:space="preserve"> –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12</w:t>
            </w:r>
            <w:r w:rsidR="00CE55D1" w:rsidRPr="00BE2DB6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CE55D1" w:rsidRPr="00BE2DB6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904" w:type="dxa"/>
            <w:shd w:val="clear" w:color="auto" w:fill="F2F2F2"/>
          </w:tcPr>
          <w:p w14:paraId="3890FEB1" w14:textId="07C42636" w:rsidR="00CE55D1" w:rsidRPr="00BE2DB6" w:rsidRDefault="00CE55D1" w:rsidP="00CE55D1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23E4">
              <w:rPr>
                <w:rFonts w:asciiTheme="majorBidi" w:hAnsiTheme="majorBidi" w:cstheme="majorBidi"/>
                <w:sz w:val="20"/>
                <w:szCs w:val="20"/>
              </w:rPr>
              <w:t>F-106</w:t>
            </w:r>
          </w:p>
        </w:tc>
      </w:tr>
      <w:tr w:rsidR="00CE55D1" w14:paraId="7CE6787E" w14:textId="77777777">
        <w:trPr>
          <w:trHeight w:val="229"/>
        </w:trPr>
        <w:tc>
          <w:tcPr>
            <w:tcW w:w="1271" w:type="dxa"/>
          </w:tcPr>
          <w:p w14:paraId="47510C82" w14:textId="39A8ED4B" w:rsidR="00CE55D1" w:rsidRPr="00B86601" w:rsidRDefault="00CE55D1" w:rsidP="00CE55D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866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TRH5234</w:t>
            </w:r>
          </w:p>
        </w:tc>
        <w:tc>
          <w:tcPr>
            <w:tcW w:w="2664" w:type="dxa"/>
          </w:tcPr>
          <w:p w14:paraId="0B59C1B4" w14:textId="20A4364E" w:rsidR="00CE55D1" w:rsidRPr="00BE2DB6" w:rsidRDefault="00CE55D1" w:rsidP="00CE55D1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Osmanlı Eğitim Müsseseleri</w:t>
            </w:r>
          </w:p>
        </w:tc>
        <w:tc>
          <w:tcPr>
            <w:tcW w:w="2392" w:type="dxa"/>
          </w:tcPr>
          <w:p w14:paraId="0D68CE24" w14:textId="56C422EE" w:rsidR="00CE55D1" w:rsidRPr="00BE2DB6" w:rsidRDefault="00CE55D1" w:rsidP="00CE55D1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Dr. Öğr. Üyesi Sakine Akcan EKİCİ</w:t>
            </w:r>
          </w:p>
        </w:tc>
        <w:tc>
          <w:tcPr>
            <w:tcW w:w="2032" w:type="dxa"/>
          </w:tcPr>
          <w:p w14:paraId="08B8F3F4" w14:textId="48103693" w:rsidR="00CE55D1" w:rsidRPr="00BE2DB6" w:rsidRDefault="00A74868" w:rsidP="00CE55D1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03</w:t>
            </w:r>
            <w:r w:rsidR="00CE55D1" w:rsidRPr="00BE2DB6">
              <w:rPr>
                <w:rFonts w:asciiTheme="majorBidi" w:hAnsiTheme="majorBidi" w:cstheme="majorBidi"/>
                <w:sz w:val="20"/>
                <w:szCs w:val="20"/>
              </w:rPr>
              <w:t>.0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="00CE55D1" w:rsidRPr="00BE2DB6">
              <w:rPr>
                <w:rFonts w:asciiTheme="majorBidi" w:hAnsiTheme="majorBidi" w:cstheme="majorBidi"/>
                <w:sz w:val="20"/>
                <w:szCs w:val="20"/>
              </w:rPr>
              <w:t>.202</w:t>
            </w:r>
            <w:r w:rsidR="00CE55D1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="00CE55D1" w:rsidRPr="00BE2DB6">
              <w:rPr>
                <w:rFonts w:asciiTheme="majorBidi" w:hAnsiTheme="majorBidi" w:cstheme="majorBidi"/>
                <w:sz w:val="20"/>
                <w:szCs w:val="20"/>
              </w:rPr>
              <w:t xml:space="preserve"> – 1</w:t>
            </w:r>
            <w:r w:rsidR="00256C7C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CE55D1" w:rsidRPr="00BE2DB6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1904" w:type="dxa"/>
          </w:tcPr>
          <w:p w14:paraId="3A7385F2" w14:textId="7AD35CDB" w:rsidR="00CE55D1" w:rsidRPr="00BE2DB6" w:rsidRDefault="00CE55D1" w:rsidP="00CE55D1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23E4">
              <w:rPr>
                <w:rFonts w:asciiTheme="majorBidi" w:hAnsiTheme="majorBidi" w:cstheme="majorBidi"/>
                <w:sz w:val="20"/>
                <w:szCs w:val="20"/>
              </w:rPr>
              <w:t>F-106</w:t>
            </w:r>
          </w:p>
        </w:tc>
      </w:tr>
      <w:tr w:rsidR="00AF00EC" w14:paraId="4BAC111A" w14:textId="77777777">
        <w:trPr>
          <w:trHeight w:val="229"/>
        </w:trPr>
        <w:tc>
          <w:tcPr>
            <w:tcW w:w="1271" w:type="dxa"/>
          </w:tcPr>
          <w:p w14:paraId="30A962F9" w14:textId="23F87BB7" w:rsidR="00AF00EC" w:rsidRPr="00B86601" w:rsidRDefault="00AF00EC" w:rsidP="00AF00E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866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TRH5204</w:t>
            </w:r>
          </w:p>
        </w:tc>
        <w:tc>
          <w:tcPr>
            <w:tcW w:w="2664" w:type="dxa"/>
          </w:tcPr>
          <w:p w14:paraId="6D46C531" w14:textId="0EAECFDC" w:rsidR="00AF00EC" w:rsidRPr="00BE2DB6" w:rsidRDefault="00AF00EC" w:rsidP="00AF00EC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BE2DB6">
              <w:rPr>
                <w:rFonts w:asciiTheme="majorBidi" w:hAnsiTheme="majorBidi" w:cstheme="majorBidi"/>
                <w:sz w:val="20"/>
                <w:szCs w:val="20"/>
              </w:rPr>
              <w:t>Ortaçağ</w:t>
            </w:r>
            <w:proofErr w:type="gramEnd"/>
            <w:r w:rsidRPr="00BE2DB6">
              <w:rPr>
                <w:rFonts w:asciiTheme="majorBidi" w:hAnsiTheme="majorBidi" w:cstheme="majorBidi"/>
                <w:sz w:val="20"/>
                <w:szCs w:val="20"/>
              </w:rPr>
              <w:t xml:space="preserve"> Anadolu Türk Kültür ve Medeniyeti</w:t>
            </w:r>
          </w:p>
        </w:tc>
        <w:tc>
          <w:tcPr>
            <w:tcW w:w="2392" w:type="dxa"/>
          </w:tcPr>
          <w:p w14:paraId="4F07E7BB" w14:textId="6368DD1F" w:rsidR="00AF00EC" w:rsidRPr="00BE2DB6" w:rsidRDefault="00AF00EC" w:rsidP="00AF00E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E2DB6">
              <w:rPr>
                <w:rFonts w:asciiTheme="majorBidi" w:hAnsiTheme="majorBidi" w:cstheme="majorBidi"/>
                <w:sz w:val="20"/>
                <w:szCs w:val="20"/>
              </w:rPr>
              <w:t>Dr. Öğr. Üyesi Fatih SARIKAYA</w:t>
            </w:r>
          </w:p>
        </w:tc>
        <w:tc>
          <w:tcPr>
            <w:tcW w:w="2032" w:type="dxa"/>
          </w:tcPr>
          <w:p w14:paraId="7D51BF61" w14:textId="160F96D1" w:rsidR="00AF00EC" w:rsidRPr="00BE2DB6" w:rsidRDefault="00A74868" w:rsidP="00AF00EC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03</w:t>
            </w:r>
            <w:r w:rsidR="00AF00EC" w:rsidRPr="00BE2DB6">
              <w:rPr>
                <w:rFonts w:asciiTheme="majorBidi" w:hAnsiTheme="majorBidi" w:cstheme="majorBidi"/>
                <w:sz w:val="20"/>
                <w:szCs w:val="20"/>
              </w:rPr>
              <w:t>.0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="00AF00EC" w:rsidRPr="00BE2DB6">
              <w:rPr>
                <w:rFonts w:asciiTheme="majorBidi" w:hAnsiTheme="majorBidi" w:cstheme="majorBidi"/>
                <w:sz w:val="20"/>
                <w:szCs w:val="20"/>
              </w:rPr>
              <w:t>.202</w:t>
            </w:r>
            <w:r w:rsidR="00AF00EC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="00AF00EC" w:rsidRPr="00BE2DB6">
              <w:rPr>
                <w:rFonts w:asciiTheme="majorBidi" w:hAnsiTheme="majorBidi" w:cstheme="majorBidi"/>
                <w:sz w:val="20"/>
                <w:szCs w:val="20"/>
              </w:rPr>
              <w:t xml:space="preserve"> – </w:t>
            </w:r>
            <w:r w:rsidR="00256C7C">
              <w:rPr>
                <w:rFonts w:asciiTheme="majorBidi" w:hAnsiTheme="majorBidi" w:cstheme="majorBidi"/>
                <w:sz w:val="20"/>
                <w:szCs w:val="20"/>
              </w:rPr>
              <w:t>13</w:t>
            </w:r>
            <w:r w:rsidR="00AF00EC" w:rsidRPr="00BE2DB6">
              <w:rPr>
                <w:rFonts w:asciiTheme="majorBidi" w:hAnsiTheme="majorBidi" w:cstheme="majorBidi"/>
                <w:sz w:val="20"/>
                <w:szCs w:val="20"/>
              </w:rPr>
              <w:t>.15</w:t>
            </w:r>
          </w:p>
        </w:tc>
        <w:tc>
          <w:tcPr>
            <w:tcW w:w="1904" w:type="dxa"/>
          </w:tcPr>
          <w:p w14:paraId="4427F342" w14:textId="68C970D1" w:rsidR="00AF00EC" w:rsidRPr="00BE2DB6" w:rsidRDefault="00AF00EC" w:rsidP="00AF00EC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23E4">
              <w:rPr>
                <w:rFonts w:asciiTheme="majorBidi" w:hAnsiTheme="majorBidi" w:cstheme="majorBidi"/>
                <w:sz w:val="20"/>
                <w:szCs w:val="20"/>
              </w:rPr>
              <w:t>F-106</w:t>
            </w:r>
          </w:p>
        </w:tc>
      </w:tr>
      <w:tr w:rsidR="00CE55D1" w14:paraId="39696A23" w14:textId="77777777">
        <w:trPr>
          <w:trHeight w:val="229"/>
        </w:trPr>
        <w:tc>
          <w:tcPr>
            <w:tcW w:w="1271" w:type="dxa"/>
          </w:tcPr>
          <w:p w14:paraId="23190264" w14:textId="5B5CF3C0" w:rsidR="00CE55D1" w:rsidRPr="00B86601" w:rsidRDefault="00CE55D1" w:rsidP="00CE55D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866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TRH5208</w:t>
            </w:r>
          </w:p>
        </w:tc>
        <w:tc>
          <w:tcPr>
            <w:tcW w:w="2664" w:type="dxa"/>
          </w:tcPr>
          <w:p w14:paraId="117D780B" w14:textId="1800022A" w:rsidR="00CE55D1" w:rsidRPr="00BE2DB6" w:rsidRDefault="00CE55D1" w:rsidP="00CE55D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E2DB6">
              <w:rPr>
                <w:rFonts w:asciiTheme="majorBidi" w:hAnsiTheme="majorBidi" w:cstheme="majorBidi"/>
                <w:sz w:val="20"/>
                <w:szCs w:val="20"/>
              </w:rPr>
              <w:t>19. Yüzyıl Türk-Rus İlişkileri</w:t>
            </w:r>
          </w:p>
        </w:tc>
        <w:tc>
          <w:tcPr>
            <w:tcW w:w="2392" w:type="dxa"/>
          </w:tcPr>
          <w:p w14:paraId="1572FCF0" w14:textId="535FD0EF" w:rsidR="00CE55D1" w:rsidRPr="00BE2DB6" w:rsidRDefault="00CE55D1" w:rsidP="00CE55D1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Prof. Dr. Serap TOPRAK</w:t>
            </w:r>
          </w:p>
        </w:tc>
        <w:tc>
          <w:tcPr>
            <w:tcW w:w="2032" w:type="dxa"/>
          </w:tcPr>
          <w:p w14:paraId="775E4CD7" w14:textId="0F319858" w:rsidR="00CE55D1" w:rsidRPr="00BE2DB6" w:rsidRDefault="00A74868" w:rsidP="00CE55D1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03</w:t>
            </w:r>
            <w:r w:rsidR="00CE55D1" w:rsidRPr="00BE2DB6">
              <w:rPr>
                <w:rFonts w:asciiTheme="majorBidi" w:hAnsiTheme="majorBidi" w:cstheme="majorBidi"/>
                <w:sz w:val="20"/>
                <w:szCs w:val="20"/>
              </w:rPr>
              <w:t>.0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="00CE55D1" w:rsidRPr="00BE2DB6">
              <w:rPr>
                <w:rFonts w:asciiTheme="majorBidi" w:hAnsiTheme="majorBidi" w:cstheme="majorBidi"/>
                <w:sz w:val="20"/>
                <w:szCs w:val="20"/>
              </w:rPr>
              <w:t>.202</w:t>
            </w:r>
            <w:r w:rsidR="00CE55D1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="00CE55D1" w:rsidRPr="00BE2DB6">
              <w:rPr>
                <w:rFonts w:asciiTheme="majorBidi" w:hAnsiTheme="majorBidi" w:cstheme="majorBidi"/>
                <w:sz w:val="20"/>
                <w:szCs w:val="20"/>
              </w:rPr>
              <w:t xml:space="preserve"> – 1</w:t>
            </w:r>
            <w:r w:rsidR="00B86601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CE55D1" w:rsidRPr="00BE2DB6">
              <w:rPr>
                <w:rFonts w:asciiTheme="majorBidi" w:hAnsiTheme="majorBidi" w:cstheme="majorBidi"/>
                <w:sz w:val="20"/>
                <w:szCs w:val="20"/>
              </w:rPr>
              <w:t>.00</w:t>
            </w:r>
          </w:p>
        </w:tc>
        <w:tc>
          <w:tcPr>
            <w:tcW w:w="1904" w:type="dxa"/>
          </w:tcPr>
          <w:p w14:paraId="77B6C325" w14:textId="1A7AFF2C" w:rsidR="00CE55D1" w:rsidRPr="00BE2DB6" w:rsidRDefault="00CE55D1" w:rsidP="00CE55D1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23E4">
              <w:rPr>
                <w:rFonts w:asciiTheme="majorBidi" w:hAnsiTheme="majorBidi" w:cstheme="majorBidi"/>
                <w:sz w:val="20"/>
                <w:szCs w:val="20"/>
              </w:rPr>
              <w:t>F-106</w:t>
            </w:r>
          </w:p>
        </w:tc>
      </w:tr>
      <w:tr w:rsidR="00CE55D1" w14:paraId="7F7E0CB5" w14:textId="77777777">
        <w:trPr>
          <w:trHeight w:val="229"/>
        </w:trPr>
        <w:tc>
          <w:tcPr>
            <w:tcW w:w="1271" w:type="dxa"/>
          </w:tcPr>
          <w:p w14:paraId="1C1998C2" w14:textId="7BD696E0" w:rsidR="00CE55D1" w:rsidRPr="00B86601" w:rsidRDefault="00CE55D1" w:rsidP="00CE55D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866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TRH5233</w:t>
            </w:r>
          </w:p>
        </w:tc>
        <w:tc>
          <w:tcPr>
            <w:tcW w:w="2664" w:type="dxa"/>
          </w:tcPr>
          <w:p w14:paraId="1D060E5D" w14:textId="72671472" w:rsidR="00CE55D1" w:rsidRPr="00BE2DB6" w:rsidRDefault="00CE55D1" w:rsidP="00CE55D1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Osmanlı Tarihi Metinleri II</w:t>
            </w:r>
          </w:p>
        </w:tc>
        <w:tc>
          <w:tcPr>
            <w:tcW w:w="2392" w:type="dxa"/>
          </w:tcPr>
          <w:p w14:paraId="0C61CEFE" w14:textId="77884A07" w:rsidR="00CE55D1" w:rsidRPr="00BE2DB6" w:rsidRDefault="00CE55D1" w:rsidP="00CE55D1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Dr. Öğr. Üyesi Cengiz ŞEKER</w:t>
            </w:r>
          </w:p>
        </w:tc>
        <w:tc>
          <w:tcPr>
            <w:tcW w:w="2032" w:type="dxa"/>
          </w:tcPr>
          <w:p w14:paraId="1F4EAB82" w14:textId="0855AA18" w:rsidR="00CE55D1" w:rsidRPr="00BE2DB6" w:rsidRDefault="00A74868" w:rsidP="00CE55D1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03</w:t>
            </w:r>
            <w:r w:rsidR="00CE55D1" w:rsidRPr="00BE2DB6">
              <w:rPr>
                <w:rFonts w:asciiTheme="majorBidi" w:hAnsiTheme="majorBidi" w:cstheme="majorBidi"/>
                <w:sz w:val="20"/>
                <w:szCs w:val="20"/>
              </w:rPr>
              <w:t>.0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="00CE55D1" w:rsidRPr="00BE2DB6">
              <w:rPr>
                <w:rFonts w:asciiTheme="majorBidi" w:hAnsiTheme="majorBidi" w:cstheme="majorBidi"/>
                <w:sz w:val="20"/>
                <w:szCs w:val="20"/>
              </w:rPr>
              <w:t>.202</w:t>
            </w:r>
            <w:r w:rsidR="00CE55D1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="00CE55D1" w:rsidRPr="00BE2DB6">
              <w:rPr>
                <w:rFonts w:asciiTheme="majorBidi" w:hAnsiTheme="majorBidi" w:cstheme="majorBidi"/>
                <w:sz w:val="20"/>
                <w:szCs w:val="20"/>
              </w:rPr>
              <w:t xml:space="preserve"> – </w:t>
            </w:r>
            <w:r w:rsidR="00256C7C">
              <w:rPr>
                <w:rFonts w:asciiTheme="majorBidi" w:hAnsiTheme="majorBidi" w:cstheme="majorBidi"/>
                <w:sz w:val="20"/>
                <w:szCs w:val="20"/>
              </w:rPr>
              <w:t>09</w:t>
            </w:r>
            <w:r w:rsidR="00CE55D1" w:rsidRPr="00BE2DB6">
              <w:rPr>
                <w:rFonts w:asciiTheme="majorBidi" w:hAnsiTheme="majorBidi" w:cstheme="majorBidi"/>
                <w:sz w:val="20"/>
                <w:szCs w:val="20"/>
              </w:rPr>
              <w:t>.30</w:t>
            </w:r>
          </w:p>
        </w:tc>
        <w:tc>
          <w:tcPr>
            <w:tcW w:w="1904" w:type="dxa"/>
          </w:tcPr>
          <w:p w14:paraId="28166DC6" w14:textId="33BB669E" w:rsidR="00CE55D1" w:rsidRPr="00BE2DB6" w:rsidRDefault="00CE55D1" w:rsidP="00CE55D1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23E4">
              <w:rPr>
                <w:rFonts w:asciiTheme="majorBidi" w:hAnsiTheme="majorBidi" w:cstheme="majorBidi"/>
                <w:sz w:val="20"/>
                <w:szCs w:val="20"/>
              </w:rPr>
              <w:t>F-106</w:t>
            </w:r>
          </w:p>
        </w:tc>
      </w:tr>
      <w:tr w:rsidR="00CE55D1" w14:paraId="404DF75C" w14:textId="77777777">
        <w:trPr>
          <w:trHeight w:val="229"/>
        </w:trPr>
        <w:tc>
          <w:tcPr>
            <w:tcW w:w="1271" w:type="dxa"/>
          </w:tcPr>
          <w:p w14:paraId="40D2FEC1" w14:textId="4CD46501" w:rsidR="00CE55D1" w:rsidRPr="00B86601" w:rsidRDefault="00CE55D1" w:rsidP="00CE55D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866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TRH5213</w:t>
            </w:r>
          </w:p>
        </w:tc>
        <w:tc>
          <w:tcPr>
            <w:tcW w:w="2664" w:type="dxa"/>
          </w:tcPr>
          <w:p w14:paraId="7984031C" w14:textId="0B33A524" w:rsidR="00CE55D1" w:rsidRPr="00BE2DB6" w:rsidRDefault="00CE55D1" w:rsidP="00CE55D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E2DB6">
              <w:rPr>
                <w:rFonts w:asciiTheme="majorBidi" w:hAnsiTheme="majorBidi" w:cstheme="majorBidi"/>
                <w:sz w:val="20"/>
                <w:szCs w:val="20"/>
              </w:rPr>
              <w:t>Osmanlı Merkez ve Taşra Teşkilatı</w:t>
            </w:r>
          </w:p>
        </w:tc>
        <w:tc>
          <w:tcPr>
            <w:tcW w:w="2392" w:type="dxa"/>
          </w:tcPr>
          <w:p w14:paraId="58783092" w14:textId="57531E62" w:rsidR="00CE55D1" w:rsidRPr="00BE2DB6" w:rsidRDefault="00CE55D1" w:rsidP="00CE55D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E2DB6">
              <w:rPr>
                <w:rFonts w:asciiTheme="majorBidi" w:hAnsiTheme="majorBidi" w:cstheme="majorBidi"/>
                <w:sz w:val="20"/>
                <w:szCs w:val="20"/>
              </w:rPr>
              <w:t>Doç. Dr. Bekir GÖKPINAR</w:t>
            </w:r>
          </w:p>
        </w:tc>
        <w:tc>
          <w:tcPr>
            <w:tcW w:w="2032" w:type="dxa"/>
          </w:tcPr>
          <w:p w14:paraId="15EC445B" w14:textId="3EECD252" w:rsidR="00CE55D1" w:rsidRPr="00BE2DB6" w:rsidRDefault="00A74868" w:rsidP="00CE55D1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03</w:t>
            </w:r>
            <w:r w:rsidR="00CE55D1" w:rsidRPr="00BE2DB6">
              <w:rPr>
                <w:rFonts w:asciiTheme="majorBidi" w:hAnsiTheme="majorBidi" w:cstheme="majorBidi"/>
                <w:sz w:val="20"/>
                <w:szCs w:val="20"/>
              </w:rPr>
              <w:t>.0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="00CE55D1" w:rsidRPr="00BE2DB6">
              <w:rPr>
                <w:rFonts w:asciiTheme="majorBidi" w:hAnsiTheme="majorBidi" w:cstheme="majorBidi"/>
                <w:sz w:val="20"/>
                <w:szCs w:val="20"/>
              </w:rPr>
              <w:t>.202</w:t>
            </w:r>
            <w:r w:rsidR="00CE55D1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="00CE55D1" w:rsidRPr="00BE2DB6">
              <w:rPr>
                <w:rFonts w:asciiTheme="majorBidi" w:hAnsiTheme="majorBidi" w:cstheme="majorBidi"/>
                <w:sz w:val="20"/>
                <w:szCs w:val="20"/>
              </w:rPr>
              <w:t xml:space="preserve"> – 1</w:t>
            </w:r>
            <w:r w:rsidR="00256C7C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CE55D1" w:rsidRPr="00BE2DB6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="00256C7C">
              <w:rPr>
                <w:rFonts w:asciiTheme="majorBidi" w:hAnsiTheme="majorBidi" w:cstheme="majorBidi"/>
                <w:sz w:val="20"/>
                <w:szCs w:val="20"/>
              </w:rPr>
              <w:t>30</w:t>
            </w:r>
          </w:p>
        </w:tc>
        <w:tc>
          <w:tcPr>
            <w:tcW w:w="1904" w:type="dxa"/>
          </w:tcPr>
          <w:p w14:paraId="24071F71" w14:textId="5B7DE0F8" w:rsidR="00CE55D1" w:rsidRPr="00BE2DB6" w:rsidRDefault="00CE55D1" w:rsidP="00CE55D1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23E4">
              <w:rPr>
                <w:rFonts w:asciiTheme="majorBidi" w:hAnsiTheme="majorBidi" w:cstheme="majorBidi"/>
                <w:sz w:val="20"/>
                <w:szCs w:val="20"/>
              </w:rPr>
              <w:t>F-106</w:t>
            </w:r>
          </w:p>
        </w:tc>
      </w:tr>
      <w:tr w:rsidR="00CE55D1" w14:paraId="2D6F0C03" w14:textId="77777777">
        <w:trPr>
          <w:trHeight w:val="229"/>
        </w:trPr>
        <w:tc>
          <w:tcPr>
            <w:tcW w:w="1271" w:type="dxa"/>
          </w:tcPr>
          <w:p w14:paraId="4DF847BF" w14:textId="2D5E4390" w:rsidR="00CE55D1" w:rsidRPr="00B86601" w:rsidRDefault="00CE55D1" w:rsidP="00CE55D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866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TRH5203</w:t>
            </w:r>
          </w:p>
        </w:tc>
        <w:tc>
          <w:tcPr>
            <w:tcW w:w="2664" w:type="dxa"/>
          </w:tcPr>
          <w:p w14:paraId="48E55A8E" w14:textId="1452AB14" w:rsidR="00CE55D1" w:rsidRDefault="00CE55D1" w:rsidP="00CE55D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E2DB6">
              <w:rPr>
                <w:rFonts w:asciiTheme="majorBidi" w:hAnsiTheme="majorBidi" w:cstheme="majorBidi"/>
                <w:sz w:val="20"/>
                <w:szCs w:val="20"/>
              </w:rPr>
              <w:t>Selçuklu Tarihi</w:t>
            </w:r>
          </w:p>
        </w:tc>
        <w:tc>
          <w:tcPr>
            <w:tcW w:w="2392" w:type="dxa"/>
          </w:tcPr>
          <w:p w14:paraId="21CFD035" w14:textId="4279E7D8" w:rsidR="00CE55D1" w:rsidRDefault="00CE55D1" w:rsidP="00CE55D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E2DB6">
              <w:rPr>
                <w:rFonts w:asciiTheme="majorBidi" w:hAnsiTheme="majorBidi" w:cstheme="majorBidi"/>
                <w:sz w:val="20"/>
                <w:szCs w:val="20"/>
              </w:rPr>
              <w:t>Dr. Öğr. Üyesi Fatih SARIKAYA</w:t>
            </w:r>
          </w:p>
        </w:tc>
        <w:tc>
          <w:tcPr>
            <w:tcW w:w="2032" w:type="dxa"/>
          </w:tcPr>
          <w:p w14:paraId="3C7333D5" w14:textId="6B4E6ABB" w:rsidR="00CE55D1" w:rsidRPr="00BE2DB6" w:rsidRDefault="00A74868" w:rsidP="00CE55D1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03</w:t>
            </w:r>
            <w:r w:rsidR="00CE55D1" w:rsidRPr="00BE2DB6">
              <w:rPr>
                <w:rFonts w:asciiTheme="majorBidi" w:hAnsiTheme="majorBidi" w:cstheme="majorBidi"/>
                <w:sz w:val="20"/>
                <w:szCs w:val="20"/>
              </w:rPr>
              <w:t>.0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="00CE55D1" w:rsidRPr="00BE2DB6">
              <w:rPr>
                <w:rFonts w:asciiTheme="majorBidi" w:hAnsiTheme="majorBidi" w:cstheme="majorBidi"/>
                <w:sz w:val="20"/>
                <w:szCs w:val="20"/>
              </w:rPr>
              <w:t>.202</w:t>
            </w:r>
            <w:r w:rsidR="00CE55D1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="00CE55D1" w:rsidRPr="00BE2DB6">
              <w:rPr>
                <w:rFonts w:asciiTheme="majorBidi" w:hAnsiTheme="majorBidi" w:cstheme="majorBidi"/>
                <w:sz w:val="20"/>
                <w:szCs w:val="20"/>
              </w:rPr>
              <w:t xml:space="preserve"> – 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CE55D1" w:rsidRPr="00BE2DB6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1904" w:type="dxa"/>
          </w:tcPr>
          <w:p w14:paraId="2A983D29" w14:textId="3D3986CD" w:rsidR="00CE55D1" w:rsidRPr="00BE2DB6" w:rsidRDefault="00CE55D1" w:rsidP="00CE55D1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23E4">
              <w:rPr>
                <w:rFonts w:asciiTheme="majorBidi" w:hAnsiTheme="majorBidi" w:cstheme="majorBidi"/>
                <w:sz w:val="20"/>
                <w:szCs w:val="20"/>
              </w:rPr>
              <w:t>F-106</w:t>
            </w:r>
          </w:p>
        </w:tc>
      </w:tr>
      <w:tr w:rsidR="00CE55D1" w14:paraId="5FE04F70" w14:textId="77777777">
        <w:trPr>
          <w:trHeight w:val="229"/>
        </w:trPr>
        <w:tc>
          <w:tcPr>
            <w:tcW w:w="1271" w:type="dxa"/>
          </w:tcPr>
          <w:p w14:paraId="62A99EBC" w14:textId="6F7FB4CA" w:rsidR="00CE55D1" w:rsidRPr="00B86601" w:rsidRDefault="00CE55D1" w:rsidP="00CE55D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866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TRH5221</w:t>
            </w:r>
          </w:p>
        </w:tc>
        <w:tc>
          <w:tcPr>
            <w:tcW w:w="2664" w:type="dxa"/>
          </w:tcPr>
          <w:p w14:paraId="203B7548" w14:textId="11479429" w:rsidR="00CE55D1" w:rsidRDefault="00CE55D1" w:rsidP="00CE55D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E2DB6">
              <w:rPr>
                <w:rFonts w:asciiTheme="majorBidi" w:hAnsiTheme="majorBidi" w:cstheme="majorBidi"/>
                <w:sz w:val="20"/>
                <w:szCs w:val="20"/>
              </w:rPr>
              <w:t>Yakınçağ Osmanlı Siyasi Tarihi</w:t>
            </w:r>
          </w:p>
        </w:tc>
        <w:tc>
          <w:tcPr>
            <w:tcW w:w="2392" w:type="dxa"/>
          </w:tcPr>
          <w:p w14:paraId="240EFC9C" w14:textId="020B963B" w:rsidR="00CE55D1" w:rsidRDefault="00CE55D1" w:rsidP="00CE55D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E2DB6">
              <w:rPr>
                <w:rFonts w:asciiTheme="majorBidi" w:hAnsiTheme="majorBidi" w:cstheme="majorBidi"/>
                <w:sz w:val="20"/>
                <w:szCs w:val="20"/>
              </w:rPr>
              <w:t>Dr. Öğr. Üyesi Rıdvan KAŞIKÇI</w:t>
            </w:r>
          </w:p>
        </w:tc>
        <w:tc>
          <w:tcPr>
            <w:tcW w:w="2032" w:type="dxa"/>
          </w:tcPr>
          <w:p w14:paraId="6DFDC203" w14:textId="37028BC8" w:rsidR="00CE55D1" w:rsidRPr="00BE2DB6" w:rsidRDefault="00A74868" w:rsidP="00CE55D1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03</w:t>
            </w:r>
            <w:r w:rsidR="00CE55D1" w:rsidRPr="00BE2DB6">
              <w:rPr>
                <w:rFonts w:asciiTheme="majorBidi" w:hAnsiTheme="majorBidi" w:cstheme="majorBidi"/>
                <w:sz w:val="20"/>
                <w:szCs w:val="20"/>
              </w:rPr>
              <w:t>.0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="00CE55D1" w:rsidRPr="00BE2DB6">
              <w:rPr>
                <w:rFonts w:asciiTheme="majorBidi" w:hAnsiTheme="majorBidi" w:cstheme="majorBidi"/>
                <w:sz w:val="20"/>
                <w:szCs w:val="20"/>
              </w:rPr>
              <w:t>.202</w:t>
            </w:r>
            <w:r w:rsidR="00CE55D1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="00CE55D1" w:rsidRPr="00BE2DB6">
              <w:rPr>
                <w:rFonts w:asciiTheme="majorBidi" w:hAnsiTheme="majorBidi" w:cstheme="majorBidi"/>
                <w:sz w:val="20"/>
                <w:szCs w:val="20"/>
              </w:rPr>
              <w:t xml:space="preserve"> –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16</w:t>
            </w:r>
            <w:r w:rsidR="00CE55D1" w:rsidRPr="00BE2DB6">
              <w:rPr>
                <w:rFonts w:asciiTheme="majorBidi" w:hAnsiTheme="majorBidi" w:cstheme="majorBidi"/>
                <w:sz w:val="20"/>
                <w:szCs w:val="20"/>
              </w:rPr>
              <w:t>.30</w:t>
            </w:r>
          </w:p>
        </w:tc>
        <w:tc>
          <w:tcPr>
            <w:tcW w:w="1904" w:type="dxa"/>
          </w:tcPr>
          <w:p w14:paraId="3B08E906" w14:textId="36B78B6F" w:rsidR="00CE55D1" w:rsidRPr="00BE2DB6" w:rsidRDefault="00CE55D1" w:rsidP="00CE55D1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23E4">
              <w:rPr>
                <w:rFonts w:asciiTheme="majorBidi" w:hAnsiTheme="majorBidi" w:cstheme="majorBidi"/>
                <w:sz w:val="20"/>
                <w:szCs w:val="20"/>
              </w:rPr>
              <w:t>F-106</w:t>
            </w:r>
          </w:p>
        </w:tc>
      </w:tr>
      <w:tr w:rsidR="00AF00EC" w14:paraId="1265D6C3" w14:textId="77777777">
        <w:trPr>
          <w:trHeight w:val="229"/>
        </w:trPr>
        <w:tc>
          <w:tcPr>
            <w:tcW w:w="1271" w:type="dxa"/>
          </w:tcPr>
          <w:p w14:paraId="244827DF" w14:textId="4AE064B3" w:rsidR="00AF00EC" w:rsidRPr="00B86601" w:rsidRDefault="00AF00EC" w:rsidP="00AF00E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866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TRH5200</w:t>
            </w:r>
          </w:p>
        </w:tc>
        <w:tc>
          <w:tcPr>
            <w:tcW w:w="2664" w:type="dxa"/>
          </w:tcPr>
          <w:p w14:paraId="7F2E5925" w14:textId="1D840451" w:rsidR="00AF00EC" w:rsidRDefault="00AF00EC" w:rsidP="00AF00E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E2DB6">
              <w:rPr>
                <w:rFonts w:asciiTheme="majorBidi" w:hAnsiTheme="majorBidi" w:cstheme="majorBidi"/>
                <w:sz w:val="20"/>
                <w:szCs w:val="20"/>
              </w:rPr>
              <w:t>Seminer</w:t>
            </w:r>
          </w:p>
        </w:tc>
        <w:tc>
          <w:tcPr>
            <w:tcW w:w="2392" w:type="dxa"/>
          </w:tcPr>
          <w:p w14:paraId="301ED70E" w14:textId="6CA6505E" w:rsidR="00AF00EC" w:rsidRDefault="00AF00EC" w:rsidP="00AF00E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Prof. Dr. Mehmet KARAYAMAN</w:t>
            </w:r>
          </w:p>
        </w:tc>
        <w:tc>
          <w:tcPr>
            <w:tcW w:w="2032" w:type="dxa"/>
          </w:tcPr>
          <w:p w14:paraId="2A2CFC3E" w14:textId="08F529A1" w:rsidR="00AF00EC" w:rsidRPr="00BE2DB6" w:rsidRDefault="00A74868" w:rsidP="00AF00EC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03</w:t>
            </w:r>
            <w:r w:rsidR="00AF00EC" w:rsidRPr="00BE2DB6">
              <w:rPr>
                <w:rFonts w:asciiTheme="majorBidi" w:hAnsiTheme="majorBidi" w:cstheme="majorBidi"/>
                <w:sz w:val="20"/>
                <w:szCs w:val="20"/>
              </w:rPr>
              <w:t>.0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="00AF00EC" w:rsidRPr="00BE2DB6">
              <w:rPr>
                <w:rFonts w:asciiTheme="majorBidi" w:hAnsiTheme="majorBidi" w:cstheme="majorBidi"/>
                <w:sz w:val="20"/>
                <w:szCs w:val="20"/>
              </w:rPr>
              <w:t>.202</w:t>
            </w:r>
            <w:r w:rsidR="00AF00EC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="00AF00EC" w:rsidRPr="00BE2DB6">
              <w:rPr>
                <w:rFonts w:asciiTheme="majorBidi" w:hAnsiTheme="majorBidi" w:cstheme="majorBidi"/>
                <w:sz w:val="20"/>
                <w:szCs w:val="20"/>
              </w:rPr>
              <w:t xml:space="preserve"> – 1</w:t>
            </w:r>
            <w:r w:rsidR="00256C7C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="00AF00EC" w:rsidRPr="00BE2DB6">
              <w:rPr>
                <w:rFonts w:asciiTheme="majorBidi" w:hAnsiTheme="majorBidi" w:cstheme="majorBidi"/>
                <w:sz w:val="20"/>
                <w:szCs w:val="20"/>
              </w:rPr>
              <w:t>.25</w:t>
            </w:r>
          </w:p>
        </w:tc>
        <w:tc>
          <w:tcPr>
            <w:tcW w:w="1904" w:type="dxa"/>
          </w:tcPr>
          <w:p w14:paraId="1AD5AD4B" w14:textId="411F1957" w:rsidR="00AF00EC" w:rsidRPr="00BE2DB6" w:rsidRDefault="00AF00EC" w:rsidP="00AF00EC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23E4">
              <w:rPr>
                <w:rFonts w:asciiTheme="majorBidi" w:hAnsiTheme="majorBidi" w:cstheme="majorBidi"/>
                <w:sz w:val="20"/>
                <w:szCs w:val="20"/>
              </w:rPr>
              <w:t>F-106</w:t>
            </w:r>
          </w:p>
        </w:tc>
      </w:tr>
      <w:tr w:rsidR="0063763F" w14:paraId="2AE6E4DD" w14:textId="77777777">
        <w:trPr>
          <w:trHeight w:val="229"/>
        </w:trPr>
        <w:tc>
          <w:tcPr>
            <w:tcW w:w="1271" w:type="dxa"/>
          </w:tcPr>
          <w:p w14:paraId="7B549923" w14:textId="4F60D4F8" w:rsidR="0063763F" w:rsidRPr="00B86601" w:rsidRDefault="0063763F" w:rsidP="0063763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866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TRH5220</w:t>
            </w:r>
          </w:p>
        </w:tc>
        <w:tc>
          <w:tcPr>
            <w:tcW w:w="2664" w:type="dxa"/>
          </w:tcPr>
          <w:p w14:paraId="7783D556" w14:textId="2ABC0EE3" w:rsidR="0063763F" w:rsidRDefault="0063763F" w:rsidP="0063763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Çağdaş Türkiye ve Ortadoğu Tarihi</w:t>
            </w:r>
          </w:p>
        </w:tc>
        <w:tc>
          <w:tcPr>
            <w:tcW w:w="2392" w:type="dxa"/>
          </w:tcPr>
          <w:p w14:paraId="179C4DBD" w14:textId="07FFA8F2" w:rsidR="0063763F" w:rsidRDefault="0063763F" w:rsidP="0063763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Doç. Dr. Resul Yavuz</w:t>
            </w:r>
          </w:p>
        </w:tc>
        <w:tc>
          <w:tcPr>
            <w:tcW w:w="2032" w:type="dxa"/>
          </w:tcPr>
          <w:p w14:paraId="625F0B1F" w14:textId="02234A89" w:rsidR="0063763F" w:rsidRPr="00BE2DB6" w:rsidRDefault="00A74868" w:rsidP="0063763F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03</w:t>
            </w:r>
            <w:r w:rsidR="0063763F" w:rsidRPr="00BE2DB6">
              <w:rPr>
                <w:rFonts w:asciiTheme="majorBidi" w:hAnsiTheme="majorBidi" w:cstheme="majorBidi"/>
                <w:sz w:val="20"/>
                <w:szCs w:val="20"/>
              </w:rPr>
              <w:t>.0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="0063763F" w:rsidRPr="00BE2DB6">
              <w:rPr>
                <w:rFonts w:asciiTheme="majorBidi" w:hAnsiTheme="majorBidi" w:cstheme="majorBidi"/>
                <w:sz w:val="20"/>
                <w:szCs w:val="20"/>
              </w:rPr>
              <w:t>.202</w:t>
            </w:r>
            <w:r w:rsidR="0063763F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="0063763F" w:rsidRPr="00BE2DB6">
              <w:rPr>
                <w:rFonts w:asciiTheme="majorBidi" w:hAnsiTheme="majorBidi" w:cstheme="majorBidi"/>
                <w:sz w:val="20"/>
                <w:szCs w:val="20"/>
              </w:rPr>
              <w:t xml:space="preserve"> – 1</w:t>
            </w:r>
            <w:r w:rsidR="00256C7C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63763F" w:rsidRPr="00BE2DB6">
              <w:rPr>
                <w:rFonts w:asciiTheme="majorBidi" w:hAnsiTheme="majorBidi" w:cstheme="majorBidi"/>
                <w:sz w:val="20"/>
                <w:szCs w:val="20"/>
              </w:rPr>
              <w:t>.25</w:t>
            </w:r>
          </w:p>
        </w:tc>
        <w:tc>
          <w:tcPr>
            <w:tcW w:w="1904" w:type="dxa"/>
          </w:tcPr>
          <w:p w14:paraId="733A9EB1" w14:textId="140AAFE9" w:rsidR="0063763F" w:rsidRPr="00BE2DB6" w:rsidRDefault="0063763F" w:rsidP="0063763F">
            <w:pPr>
              <w:pStyle w:val="TableParagraph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C23E4">
              <w:rPr>
                <w:rFonts w:asciiTheme="majorBidi" w:hAnsiTheme="majorBidi" w:cstheme="majorBidi"/>
                <w:sz w:val="20"/>
                <w:szCs w:val="20"/>
              </w:rPr>
              <w:t>F-106</w:t>
            </w:r>
          </w:p>
        </w:tc>
      </w:tr>
    </w:tbl>
    <w:p w14:paraId="21BA7C68" w14:textId="77777777" w:rsidR="00643741" w:rsidRDefault="00643741">
      <w:pPr>
        <w:spacing w:before="21" w:after="1"/>
        <w:rPr>
          <w:rFonts w:ascii="Times New Roman"/>
          <w:sz w:val="20"/>
        </w:rPr>
      </w:pPr>
    </w:p>
    <w:p w14:paraId="0A4376FA" w14:textId="77777777" w:rsidR="003463B6" w:rsidRDefault="003463B6"/>
    <w:p w14:paraId="59381C73" w14:textId="77777777" w:rsidR="00AC3F50" w:rsidRDefault="00AC3F50"/>
    <w:p w14:paraId="58A85A7E" w14:textId="77777777" w:rsidR="00AC3F50" w:rsidRDefault="00AC3F50"/>
    <w:p w14:paraId="4DA47122" w14:textId="77777777" w:rsidR="00AC3F50" w:rsidRDefault="00AC3F50"/>
    <w:p w14:paraId="38950BA1" w14:textId="77777777" w:rsidR="00AC3F50" w:rsidRDefault="00AC3F50"/>
    <w:p w14:paraId="48EBF701" w14:textId="77777777" w:rsidR="00AC3F50" w:rsidRDefault="00AC3F50"/>
    <w:p w14:paraId="1F6FC133" w14:textId="77777777" w:rsidR="00AC3F50" w:rsidRDefault="00AC3F50"/>
    <w:sectPr w:rsidR="00AC3F50">
      <w:type w:val="continuous"/>
      <w:pgSz w:w="11910" w:h="16840"/>
      <w:pgMar w:top="138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741"/>
    <w:rsid w:val="00141AAE"/>
    <w:rsid w:val="00256C7C"/>
    <w:rsid w:val="003463B6"/>
    <w:rsid w:val="003A5317"/>
    <w:rsid w:val="004E2C17"/>
    <w:rsid w:val="005328FB"/>
    <w:rsid w:val="005744C2"/>
    <w:rsid w:val="006063FC"/>
    <w:rsid w:val="00606716"/>
    <w:rsid w:val="00622914"/>
    <w:rsid w:val="0063763F"/>
    <w:rsid w:val="00643741"/>
    <w:rsid w:val="00794192"/>
    <w:rsid w:val="007A5875"/>
    <w:rsid w:val="00972B2C"/>
    <w:rsid w:val="009C69D8"/>
    <w:rsid w:val="00A721D0"/>
    <w:rsid w:val="00A74868"/>
    <w:rsid w:val="00AA204D"/>
    <w:rsid w:val="00AC3F50"/>
    <w:rsid w:val="00AF00EC"/>
    <w:rsid w:val="00B20135"/>
    <w:rsid w:val="00B86601"/>
    <w:rsid w:val="00BD4F4F"/>
    <w:rsid w:val="00BE2DB6"/>
    <w:rsid w:val="00C0317D"/>
    <w:rsid w:val="00C56026"/>
    <w:rsid w:val="00CE55D1"/>
    <w:rsid w:val="00E25468"/>
    <w:rsid w:val="00F3521F"/>
    <w:rsid w:val="00FD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15DAC"/>
  <w15:docId w15:val="{09B6EBCF-EECE-4EC2-AABA-4CCE7700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1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fatihYADIGAR</dc:creator>
  <cp:lastModifiedBy>furkan Karacakaya</cp:lastModifiedBy>
  <cp:revision>8</cp:revision>
  <dcterms:created xsi:type="dcterms:W3CDTF">2026-03-30T12:55:00Z</dcterms:created>
  <dcterms:modified xsi:type="dcterms:W3CDTF">2026-06-23T10:09:00Z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2025-03-13T00:00:00Z</vt:filetime>
  </property>
  <property fmtid="{D5CDD505-2E9C-101B-9397-08002B2CF9AE}" pid="5" name="Producer">
    <vt:lpwstr>Aspose.Words for .NET 21.9.0</vt:lpwstr>
  </property>
</Properties>
</file>