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001"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firstLine="0" w:left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tbl>
      <w:tblPr>
        <w:tblStyle w:val="895"/>
        <w:tblInd w:w="118" w:type="dxa"/>
        <w:tblW w:w="10263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664"/>
        <w:gridCol w:w="2392"/>
        <w:gridCol w:w="2060"/>
        <w:gridCol w:w="1876"/>
        <w:tblGridChange w:id="0">
          <w:tblGrid>
            <w:gridCol w:w="1271"/>
            <w:gridCol w:w="2664"/>
            <w:gridCol w:w="2392"/>
            <w:gridCol w:w="2032"/>
            <w:gridCol w:w="1904"/>
          </w:tblGrid>
        </w:tblGridChange>
      </w:tblGrid>
      <w:tr>
        <w:trPr>
          <w:cantSplit w:val="false"/>
          <w:trHeight w:val="919"/>
        </w:trPr>
        <w:tc>
          <w:tcPr>
            <w:gridSpan w:val="5"/>
            <w:tcBorders/>
          </w:tcPr>
          <w:p w14:paraId="00000002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1" w:firstLine="0" w:left="10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LİSANSÜSTÜ EĞİTİM ENSTİTÜSÜ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 w14:paraId="00000003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10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2025-2026 EĞİTİM ÖĞRETİM YILI BAHAR DÖNEMİ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 w14:paraId="00000004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1" w:firstLine="0" w:left="10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SANAT TARİHİ A.B.D. TEZLİ YÜKSEK LİSANS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 w14:paraId="00000005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10" w:lineRule="auto"/>
              <w:ind w:right="1" w:firstLine="0" w:left="10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  <w:lang w:val="tr-TR"/>
              </w:rPr>
              <w:t xml:space="preserve">BÜTÜNLEME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 SINAV PROGRAMI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  <w:trHeight w:val="229"/>
        </w:trPr>
        <w:tc>
          <w:tcPr>
            <w:shd w:val="clear" w:color="auto" w:fill="f2f2f2"/>
            <w:tcBorders/>
          </w:tcPr>
          <w:p w14:paraId="0000000A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10" w:lineRule="auto"/>
              <w:ind w:right="0" w:firstLine="0" w:left="171"/>
              <w:jc w:val="left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Ders Kodu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000000B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10" w:lineRule="auto"/>
              <w:ind w:right="0" w:firstLine="0" w:left="10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Dersi Adı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000000C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10" w:lineRule="auto"/>
              <w:ind w:right="0" w:firstLine="0" w:left="257"/>
              <w:jc w:val="left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Dersin Sorumlu Üyesi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000000D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10" w:lineRule="auto"/>
              <w:ind w:right="0" w:firstLine="0" w:left="118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Sınav Tarihi ve Saati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000000E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10" w:lineRule="auto"/>
              <w:ind w:right="0" w:firstLine="0" w:left="499"/>
              <w:jc w:val="left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Sınav Yeri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  <w:trHeight w:val="229"/>
        </w:trPr>
        <w:tc>
          <w:tcPr>
            <w:tcBorders/>
          </w:tcPr>
          <w:p w14:paraId="0000000F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SNT5201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</w:tcPr>
          <w:p w14:paraId="00000010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Anadolu Hristiyan Mimarisinde Süsleme Unsuru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</w:tcPr>
          <w:p w14:paraId="00000011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Doç. Dr. Ufuk ELYİĞİT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</w:tcPr>
          <w:p w14:paraId="00000012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  <w:lang w:val="tr-TR"/>
              </w:rPr>
              <w:t xml:space="preserve">02.07</w:t>
            </w: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  <w:lang w:val="tr-TR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.2026</w:t>
            </w:r>
            <w:r>
              <w:rPr>
                <w:sz w:val="20"/>
                <w:szCs w:val="20"/>
              </w:rPr>
            </w:r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</w:r>
          </w:p>
          <w:p w14:paraId="00000013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12:00-13:00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</w:tcPr>
          <w:p w14:paraId="00000014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F-106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  <w:trHeight w:val="518"/>
        </w:trPr>
        <w:tc>
          <w:tcPr>
            <w:shd w:val="clear" w:color="auto" w:fill="f2f2f2"/>
            <w:tcBorders/>
          </w:tcPr>
          <w:p w14:paraId="7CA9D00E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SNT5205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4ED4A9F3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Batı Sanatı Araştırmaları: 19-20. YY.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207AF896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Prof. Dr. Eylem GÜZEL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8EC163B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  <w:lang w:val="tr-TR"/>
              </w:rPr>
              <w:t xml:space="preserve">03.07</w:t>
            </w:r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  <w:lang w:val="tr-TR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</w:r>
          </w:p>
          <w:p w14:paraId="5AF2D794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  <w:lang w:val="tr-TR"/>
              </w:rPr>
            </w:r>
            <w:r>
              <w:rPr>
                <w:sz w:val="20"/>
                <w:szCs w:val="20"/>
                <w:rtl w:val="0"/>
              </w:rPr>
              <w:t xml:space="preserve">10:00-11:15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</w:r>
          </w:p>
        </w:tc>
        <w:tc>
          <w:tcPr>
            <w:shd w:val="clear" w:color="auto" w:fill="f2f2f2"/>
            <w:tcBorders/>
          </w:tcPr>
          <w:p w14:paraId="618890CA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F-106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trHeight w:val="229"/>
        </w:trPr>
        <w:tc>
          <w:tcPr>
            <w:tcBorders/>
            <w:tcW w:w="0" w:type="auto"/>
            <w:vMerge w:val="restart"/>
          </w:tcPr>
          <w:p w14:paraId="6AEF546A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SNT5214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  <w:tcW w:w="0" w:type="auto"/>
            <w:vMerge w:val="restart"/>
          </w:tcPr>
          <w:p w14:paraId="3794B566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Anadolu Türk Kenti Araştırmaları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  <w:tcW w:w="0" w:type="auto"/>
            <w:vMerge w:val="restart"/>
          </w:tcPr>
          <w:p w14:paraId="6AE6EDAD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Dr. Öğr. Üyesi Ali GERENGİ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  <w:tcW w:w="0" w:type="auto"/>
            <w:vMerge w:val="restart"/>
          </w:tcPr>
          <w:p w14:paraId="4931654A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  <w:lang w:val="tr-TR"/>
              </w:rPr>
              <w:t xml:space="preserve">04.07</w:t>
            </w:r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  <w:lang w:val="tr-TR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</w:r>
          </w:p>
          <w:p w14:paraId="18302954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  <w:lang w:val="tr-TR"/>
              </w:rPr>
            </w:r>
            <w:r>
              <w:rPr>
                <w:sz w:val="20"/>
                <w:szCs w:val="20"/>
                <w:rtl w:val="0"/>
              </w:rPr>
              <w:t xml:space="preserve">10:00-11:15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</w:r>
          </w:p>
        </w:tc>
        <w:tc>
          <w:tcPr>
            <w:tcBorders/>
            <w:tcW w:w="0" w:type="auto"/>
            <w:vMerge w:val="restart"/>
          </w:tcPr>
          <w:p w14:paraId="646BC9AF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F-106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  <w:trHeight w:val="229"/>
        </w:trPr>
        <w:tc>
          <w:tcPr>
            <w:shd w:val="clear" w:color="auto" w:fill="f2f2f2"/>
            <w:tcBorders/>
          </w:tcPr>
          <w:p w14:paraId="00000021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SNT5206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0000022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Antik Mimaride Malzeme Kullanımı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0000023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Dr. Öğr. Üyesi Ahmet TERCANLIOĞLU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0000024"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  <w:lang w:val="tr-TR"/>
              </w:rPr>
              <w:t xml:space="preserve">05.07</w:t>
            </w:r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.2026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00000025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12:00-13:00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0000026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F-106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  <w:trHeight w:val="229"/>
        </w:trPr>
        <w:tc>
          <w:tcPr>
            <w:tcBorders/>
          </w:tcPr>
          <w:p w14:paraId="00000027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SNT5209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</w:tcPr>
          <w:p w14:paraId="00000028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Türk Konut Mimarisi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</w:tcPr>
          <w:p w14:paraId="00000029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Dr. Öğr. Üyesi Eser ÇALIKUŞU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</w:tcPr>
          <w:p w14:paraId="0000002A"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  <w:lang w:val="tr-TR"/>
              </w:rPr>
              <w:t xml:space="preserve">06.07</w:t>
            </w:r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  <w:lang w:val="tr-TR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0000002B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13:30-15:00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</w:tcPr>
          <w:p w14:paraId="0000002C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F-106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  <w:trHeight w:val="229"/>
        </w:trPr>
        <w:tc>
          <w:tcPr>
            <w:shd w:val="clear" w:color="auto" w:fill="f2f2f2"/>
            <w:tcBorders/>
          </w:tcPr>
          <w:p w14:paraId="0000002D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SNT5208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000002E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Bizans İkona Sanatı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000002F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Doç. Dr. Feride İmrana SIDDIKİ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0000030"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  <w:lang w:val="tr-TR"/>
              </w:rPr>
              <w:t xml:space="preserve">07.07</w:t>
            </w:r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.2026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00000031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12:00-13:30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0000032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F-106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  <w:trHeight w:val="229"/>
        </w:trPr>
        <w:tc>
          <w:tcPr>
            <w:shd w:val="clear" w:color="auto" w:fill="f2f2f2"/>
            <w:tcBorders/>
          </w:tcPr>
          <w:p w14:paraId="00000033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SNT5212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0000034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Görsel İletişim Tasarımı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 w14:paraId="00000035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0000036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Dr. Öğr. Üyesi Ersan SARIKAHYA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0000037"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  <w:lang w:val="tr-TR"/>
              </w:rPr>
              <w:t xml:space="preserve">07.07</w:t>
            </w:r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.2026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00000038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13:30-14:30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2f2f2"/>
            <w:tcBorders/>
          </w:tcPr>
          <w:p w14:paraId="00000039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F-106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</w:tr>
    </w:tbl>
    <w:p w14:paraId="0000003A">
      <w:pPr>
        <w:pBdr/>
        <w:spacing/>
        <w:ind/>
        <w:rPr>
          <w:rFonts w:ascii="Times New Roman" w:hAnsi="Times New Roman" w:eastAsia="Times New Roman" w:cs="Times New Roman"/>
          <w:sz w:val="20"/>
          <w:szCs w:val="20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 w14:paraId="0000003B">
      <w:pPr>
        <w:pBdr/>
        <w:spacing w:after="1" w:before="21"/>
        <w:ind/>
        <w:rPr>
          <w:rFonts w:ascii="Times New Roman" w:hAnsi="Times New Roman" w:eastAsia="Times New Roman" w:cs="Times New Roman"/>
          <w:sz w:val="20"/>
          <w:szCs w:val="20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 w14:paraId="0000003C">
      <w:pPr>
        <w:pBdr/>
        <w:spacing/>
        <w:ind/>
        <w:rPr>
          <w:rFonts w:ascii="Times New Roman" w:hAnsi="Times New Roman" w:eastAsia="Times New Roman" w:cs="Times New Roman"/>
          <w:sz w:val="20"/>
          <w:szCs w:val="20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 w14:paraId="0000003D">
      <w:pPr>
        <w:pBdr/>
        <w:spacing w:after="1" w:before="2"/>
        <w:ind/>
        <w:rPr>
          <w:rFonts w:ascii="Times New Roman" w:hAnsi="Times New Roman" w:eastAsia="Times New Roman" w:cs="Times New Roman"/>
          <w:sz w:val="20"/>
          <w:szCs w:val="20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 w14:paraId="0000003E">
      <w:pPr>
        <w:pBdr/>
        <w:spacing/>
        <w:ind/>
        <w:rPr/>
      </w:pPr>
      <w:r>
        <w:rPr>
          <w:rtl w:val="0"/>
        </w:rPr>
      </w:r>
      <w:r/>
    </w:p>
    <w:sectPr>
      <w:footnotePr/>
      <w:endnotePr/>
      <w:type w:val="nextPage"/>
      <w:pgSz w:h="16840" w:orient="portrait" w:w="11910"/>
      <w:pgMar w:top="1380" w:right="708" w:bottom="280" w:left="708" w:header="708" w:footer="708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20502060505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tr" w:eastAsia="zh-CN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7"/>
    <w:basedOn w:val="878"/>
    <w:next w:val="878"/>
    <w:link w:val="83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8">
    <w:name w:val="Heading 8"/>
    <w:basedOn w:val="878"/>
    <w:next w:val="878"/>
    <w:link w:val="83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29">
    <w:name w:val="Heading 9"/>
    <w:basedOn w:val="878"/>
    <w:next w:val="878"/>
    <w:link w:val="83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0">
    <w:name w:val="Heading 1 Char"/>
    <w:basedOn w:val="886"/>
    <w:link w:val="8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1">
    <w:name w:val="Heading 2 Char"/>
    <w:basedOn w:val="886"/>
    <w:link w:val="8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2">
    <w:name w:val="Heading 3 Char"/>
    <w:basedOn w:val="886"/>
    <w:link w:val="8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3">
    <w:name w:val="Heading 4 Char"/>
    <w:basedOn w:val="886"/>
    <w:link w:val="88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4">
    <w:name w:val="Heading 5 Char"/>
    <w:basedOn w:val="886"/>
    <w:link w:val="8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5">
    <w:name w:val="Heading 6 Char"/>
    <w:basedOn w:val="886"/>
    <w:link w:val="88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6">
    <w:name w:val="Heading 7 Char"/>
    <w:basedOn w:val="886"/>
    <w:link w:val="82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7">
    <w:name w:val="Heading 8 Char"/>
    <w:basedOn w:val="886"/>
    <w:link w:val="82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8">
    <w:name w:val="Heading 9 Char"/>
    <w:basedOn w:val="886"/>
    <w:link w:val="8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9">
    <w:name w:val="Title Char"/>
    <w:basedOn w:val="886"/>
    <w:link w:val="88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0">
    <w:name w:val="Subtitle Char"/>
    <w:basedOn w:val="886"/>
    <w:link w:val="89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1">
    <w:name w:val="Quote"/>
    <w:basedOn w:val="878"/>
    <w:next w:val="878"/>
    <w:link w:val="84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2">
    <w:name w:val="Quote Char"/>
    <w:basedOn w:val="886"/>
    <w:link w:val="84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3">
    <w:name w:val="Intense Emphasis"/>
    <w:basedOn w:val="88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4">
    <w:name w:val="Intense Quote"/>
    <w:basedOn w:val="878"/>
    <w:next w:val="878"/>
    <w:link w:val="84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5">
    <w:name w:val="Intense Quote Char"/>
    <w:basedOn w:val="886"/>
    <w:link w:val="84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46">
    <w:name w:val="Intense Reference"/>
    <w:basedOn w:val="88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47">
    <w:name w:val="No Spacing"/>
    <w:basedOn w:val="878"/>
    <w:uiPriority w:val="1"/>
    <w:qFormat/>
    <w:pPr>
      <w:pBdr/>
      <w:spacing w:after="0" w:line="240" w:lineRule="auto"/>
      <w:ind/>
    </w:pPr>
  </w:style>
  <w:style w:type="character" w:styleId="848">
    <w:name w:val="Subtle Emphasis"/>
    <w:basedOn w:val="8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9">
    <w:name w:val="Emphasis"/>
    <w:basedOn w:val="886"/>
    <w:uiPriority w:val="20"/>
    <w:qFormat/>
    <w:pPr>
      <w:pBdr/>
      <w:spacing/>
      <w:ind/>
    </w:pPr>
    <w:rPr>
      <w:i/>
      <w:iCs/>
    </w:rPr>
  </w:style>
  <w:style w:type="character" w:styleId="850">
    <w:name w:val="Strong"/>
    <w:basedOn w:val="886"/>
    <w:uiPriority w:val="22"/>
    <w:qFormat/>
    <w:pPr>
      <w:pBdr/>
      <w:spacing/>
      <w:ind/>
    </w:pPr>
    <w:rPr>
      <w:b/>
      <w:bCs/>
    </w:rPr>
  </w:style>
  <w:style w:type="character" w:styleId="851">
    <w:name w:val="Subtle Reference"/>
    <w:basedOn w:val="8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2">
    <w:name w:val="Book Title"/>
    <w:basedOn w:val="88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3">
    <w:name w:val="Header"/>
    <w:basedOn w:val="878"/>
    <w:link w:val="85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4">
    <w:name w:val="Header Char"/>
    <w:basedOn w:val="886"/>
    <w:link w:val="853"/>
    <w:uiPriority w:val="99"/>
    <w:pPr>
      <w:pBdr/>
      <w:spacing/>
      <w:ind/>
    </w:pPr>
  </w:style>
  <w:style w:type="paragraph" w:styleId="855">
    <w:name w:val="Footer"/>
    <w:basedOn w:val="878"/>
    <w:link w:val="85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6">
    <w:name w:val="Footer Char"/>
    <w:basedOn w:val="886"/>
    <w:link w:val="855"/>
    <w:uiPriority w:val="99"/>
    <w:pPr>
      <w:pBdr/>
      <w:spacing/>
      <w:ind/>
    </w:pPr>
  </w:style>
  <w:style w:type="paragraph" w:styleId="857">
    <w:name w:val="Caption"/>
    <w:basedOn w:val="878"/>
    <w:next w:val="87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58">
    <w:name w:val="footnote text"/>
    <w:basedOn w:val="878"/>
    <w:link w:val="85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9">
    <w:name w:val="Footnote Text Char"/>
    <w:basedOn w:val="886"/>
    <w:link w:val="858"/>
    <w:uiPriority w:val="99"/>
    <w:semiHidden/>
    <w:pPr>
      <w:pBdr/>
      <w:spacing/>
      <w:ind/>
    </w:pPr>
    <w:rPr>
      <w:sz w:val="20"/>
      <w:szCs w:val="20"/>
    </w:rPr>
  </w:style>
  <w:style w:type="character" w:styleId="860">
    <w:name w:val="foot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paragraph" w:styleId="861">
    <w:name w:val="endnote text"/>
    <w:basedOn w:val="878"/>
    <w:link w:val="86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2">
    <w:name w:val="Endnote Text Char"/>
    <w:basedOn w:val="886"/>
    <w:link w:val="861"/>
    <w:uiPriority w:val="99"/>
    <w:semiHidden/>
    <w:pPr>
      <w:pBdr/>
      <w:spacing/>
      <w:ind/>
    </w:pPr>
    <w:rPr>
      <w:sz w:val="20"/>
      <w:szCs w:val="20"/>
    </w:rPr>
  </w:style>
  <w:style w:type="character" w:styleId="863">
    <w:name w:val="end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character" w:styleId="864">
    <w:name w:val="Hyperlink"/>
    <w:basedOn w:val="88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5">
    <w:name w:val="FollowedHyperlink"/>
    <w:basedOn w:val="88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6">
    <w:name w:val="toc 1"/>
    <w:basedOn w:val="878"/>
    <w:next w:val="878"/>
    <w:uiPriority w:val="39"/>
    <w:unhideWhenUsed/>
    <w:pPr>
      <w:pBdr/>
      <w:spacing w:after="100"/>
      <w:ind/>
    </w:pPr>
  </w:style>
  <w:style w:type="paragraph" w:styleId="867">
    <w:name w:val="toc 2"/>
    <w:basedOn w:val="878"/>
    <w:next w:val="878"/>
    <w:uiPriority w:val="39"/>
    <w:unhideWhenUsed/>
    <w:pPr>
      <w:pBdr/>
      <w:spacing w:after="100"/>
      <w:ind w:left="220"/>
    </w:pPr>
  </w:style>
  <w:style w:type="paragraph" w:styleId="868">
    <w:name w:val="toc 3"/>
    <w:basedOn w:val="878"/>
    <w:next w:val="878"/>
    <w:uiPriority w:val="39"/>
    <w:unhideWhenUsed/>
    <w:pPr>
      <w:pBdr/>
      <w:spacing w:after="100"/>
      <w:ind w:left="440"/>
    </w:pPr>
  </w:style>
  <w:style w:type="paragraph" w:styleId="869">
    <w:name w:val="toc 4"/>
    <w:basedOn w:val="878"/>
    <w:next w:val="878"/>
    <w:uiPriority w:val="39"/>
    <w:unhideWhenUsed/>
    <w:pPr>
      <w:pBdr/>
      <w:spacing w:after="100"/>
      <w:ind w:left="660"/>
    </w:pPr>
  </w:style>
  <w:style w:type="paragraph" w:styleId="870">
    <w:name w:val="toc 5"/>
    <w:basedOn w:val="878"/>
    <w:next w:val="878"/>
    <w:uiPriority w:val="39"/>
    <w:unhideWhenUsed/>
    <w:pPr>
      <w:pBdr/>
      <w:spacing w:after="100"/>
      <w:ind w:left="880"/>
    </w:pPr>
  </w:style>
  <w:style w:type="paragraph" w:styleId="871">
    <w:name w:val="toc 6"/>
    <w:basedOn w:val="878"/>
    <w:next w:val="878"/>
    <w:uiPriority w:val="39"/>
    <w:unhideWhenUsed/>
    <w:pPr>
      <w:pBdr/>
      <w:spacing w:after="100"/>
      <w:ind w:left="1100"/>
    </w:pPr>
  </w:style>
  <w:style w:type="paragraph" w:styleId="872">
    <w:name w:val="toc 7"/>
    <w:basedOn w:val="878"/>
    <w:next w:val="878"/>
    <w:uiPriority w:val="39"/>
    <w:unhideWhenUsed/>
    <w:pPr>
      <w:pBdr/>
      <w:spacing w:after="100"/>
      <w:ind w:left="1320"/>
    </w:pPr>
  </w:style>
  <w:style w:type="paragraph" w:styleId="873">
    <w:name w:val="toc 8"/>
    <w:basedOn w:val="878"/>
    <w:next w:val="878"/>
    <w:uiPriority w:val="39"/>
    <w:unhideWhenUsed/>
    <w:pPr>
      <w:pBdr/>
      <w:spacing w:after="100"/>
      <w:ind w:left="1540"/>
    </w:pPr>
  </w:style>
  <w:style w:type="paragraph" w:styleId="874">
    <w:name w:val="toc 9"/>
    <w:basedOn w:val="878"/>
    <w:next w:val="878"/>
    <w:uiPriority w:val="39"/>
    <w:unhideWhenUsed/>
    <w:pPr>
      <w:pBdr/>
      <w:spacing w:after="100"/>
      <w:ind w:left="1760"/>
    </w:pPr>
  </w:style>
  <w:style w:type="character" w:styleId="875">
    <w:name w:val="Placeholder Text"/>
    <w:basedOn w:val="886"/>
    <w:uiPriority w:val="99"/>
    <w:semiHidden/>
    <w:pPr>
      <w:pBdr/>
      <w:spacing/>
      <w:ind/>
    </w:pPr>
    <w:rPr>
      <w:color w:val="666666"/>
    </w:rPr>
  </w:style>
  <w:style w:type="paragraph" w:styleId="876">
    <w:name w:val="TOC Heading"/>
    <w:uiPriority w:val="39"/>
    <w:unhideWhenUsed/>
    <w:pPr>
      <w:pBdr/>
      <w:spacing/>
      <w:ind/>
    </w:pPr>
  </w:style>
  <w:style w:type="paragraph" w:styleId="877">
    <w:name w:val="table of figures"/>
    <w:basedOn w:val="878"/>
    <w:next w:val="878"/>
    <w:uiPriority w:val="99"/>
    <w:unhideWhenUsed/>
    <w:pPr>
      <w:pBdr/>
      <w:spacing w:after="0" w:afterAutospacing="0"/>
      <w:ind/>
    </w:pPr>
  </w:style>
  <w:style w:type="paragraph" w:styleId="878" w:default="1">
    <w:name w:val="Normal"/>
    <w:pPr>
      <w:pBdr/>
      <w:spacing/>
      <w:ind/>
    </w:pPr>
  </w:style>
  <w:style w:type="paragraph" w:styleId="879">
    <w:name w:val="Heading 1"/>
    <w:basedOn w:val="878"/>
    <w:next w:val="878"/>
    <w:pPr>
      <w:keepNext w:val="true"/>
      <w:keepLines w:val="true"/>
      <w:pageBreakBefore w:val="false"/>
      <w:pBdr/>
      <w:spacing w:after="120" w:before="480"/>
      <w:ind/>
    </w:pPr>
    <w:rPr>
      <w:b/>
      <w:bCs/>
      <w:sz w:val="48"/>
      <w:szCs w:val="48"/>
    </w:rPr>
  </w:style>
  <w:style w:type="paragraph" w:styleId="880">
    <w:name w:val="Heading 2"/>
    <w:basedOn w:val="878"/>
    <w:next w:val="878"/>
    <w:pPr>
      <w:keepNext w:val="true"/>
      <w:keepLines w:val="true"/>
      <w:pageBreakBefore w:val="false"/>
      <w:pBdr/>
      <w:spacing w:after="80" w:before="360"/>
      <w:ind/>
    </w:pPr>
    <w:rPr>
      <w:b/>
      <w:bCs/>
      <w:sz w:val="36"/>
      <w:szCs w:val="36"/>
    </w:rPr>
  </w:style>
  <w:style w:type="paragraph" w:styleId="881">
    <w:name w:val="Heading 3"/>
    <w:basedOn w:val="878"/>
    <w:next w:val="878"/>
    <w:pPr>
      <w:keepNext w:val="true"/>
      <w:keepLines w:val="true"/>
      <w:pageBreakBefore w:val="false"/>
      <w:pBdr/>
      <w:spacing w:after="80" w:before="280"/>
      <w:ind/>
    </w:pPr>
    <w:rPr>
      <w:b/>
      <w:bCs/>
      <w:sz w:val="28"/>
      <w:szCs w:val="28"/>
    </w:rPr>
  </w:style>
  <w:style w:type="paragraph" w:styleId="882">
    <w:name w:val="Heading 4"/>
    <w:basedOn w:val="878"/>
    <w:next w:val="878"/>
    <w:pPr>
      <w:keepNext w:val="true"/>
      <w:keepLines w:val="true"/>
      <w:pageBreakBefore w:val="false"/>
      <w:pBdr/>
      <w:spacing w:after="40" w:before="240"/>
      <w:ind/>
    </w:pPr>
    <w:rPr>
      <w:b/>
      <w:bCs/>
      <w:sz w:val="24"/>
      <w:szCs w:val="24"/>
    </w:rPr>
  </w:style>
  <w:style w:type="paragraph" w:styleId="883">
    <w:name w:val="Heading 5"/>
    <w:basedOn w:val="878"/>
    <w:next w:val="878"/>
    <w:pPr>
      <w:keepNext w:val="true"/>
      <w:keepLines w:val="true"/>
      <w:pageBreakBefore w:val="false"/>
      <w:pBdr/>
      <w:spacing w:after="40" w:before="220"/>
      <w:ind/>
    </w:pPr>
    <w:rPr>
      <w:b/>
      <w:bCs/>
      <w:sz w:val="22"/>
      <w:szCs w:val="22"/>
    </w:rPr>
  </w:style>
  <w:style w:type="paragraph" w:styleId="884">
    <w:name w:val="Heading 6"/>
    <w:basedOn w:val="878"/>
    <w:next w:val="878"/>
    <w:pPr>
      <w:keepNext w:val="true"/>
      <w:keepLines w:val="true"/>
      <w:pageBreakBefore w:val="false"/>
      <w:pBdr/>
      <w:spacing w:after="40" w:before="200"/>
      <w:ind/>
    </w:pPr>
    <w:rPr>
      <w:b/>
      <w:bCs/>
      <w:sz w:val="20"/>
      <w:szCs w:val="20"/>
    </w:rPr>
  </w:style>
  <w:style w:type="paragraph" w:styleId="885">
    <w:name w:val="Title"/>
    <w:basedOn w:val="878"/>
    <w:next w:val="878"/>
    <w:pPr>
      <w:keepNext w:val="true"/>
      <w:keepLines w:val="true"/>
      <w:pageBreakBefore w:val="false"/>
      <w:pBdr/>
      <w:spacing w:after="120" w:before="480"/>
      <w:ind/>
    </w:pPr>
    <w:rPr>
      <w:b/>
      <w:bCs/>
      <w:sz w:val="72"/>
      <w:szCs w:val="72"/>
    </w:rPr>
  </w:style>
  <w:style w:type="character" w:styleId="886" w:default="1">
    <w:name w:val="Default Paragraph Font"/>
    <w:uiPriority w:val="1"/>
    <w:semiHidden/>
    <w:unhideWhenUsed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table" w:styleId="889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0">
    <w:name w:val="List Paragraph"/>
    <w:basedOn w:val="878"/>
    <w:uiPriority w:val="1"/>
    <w:qFormat/>
    <w:pPr>
      <w:pBdr/>
      <w:spacing/>
      <w:ind/>
    </w:pPr>
  </w:style>
  <w:style w:type="paragraph" w:styleId="891" w:customStyle="1">
    <w:name w:val="Table Paragraph"/>
    <w:basedOn w:val="878"/>
    <w:uiPriority w:val="1"/>
    <w:qFormat/>
    <w:pPr>
      <w:pBdr/>
      <w:spacing/>
      <w:ind/>
    </w:pPr>
    <w:rPr>
      <w:rFonts w:ascii="Times New Roman" w:hAnsi="Times New Roman" w:eastAsia="Times New Roman" w:cs="Times New Roman"/>
    </w:rPr>
  </w:style>
  <w:style w:type="paragraph" w:styleId="892">
    <w:name w:val="Body Text"/>
    <w:basedOn w:val="878"/>
    <w:link w:val="893"/>
    <w:pPr>
      <w:widowControl w:val="true"/>
      <w:pBdr/>
      <w:spacing w:after="140" w:line="276" w:lineRule="auto"/>
      <w:ind/>
    </w:pPr>
  </w:style>
  <w:style w:type="character" w:styleId="893" w:customStyle="1">
    <w:name w:val="Gövde Metni Char"/>
    <w:basedOn w:val="886"/>
    <w:link w:val="892"/>
    <w:pPr>
      <w:pBdr/>
      <w:spacing/>
      <w:ind/>
    </w:pPr>
    <w:rPr>
      <w:lang w:val="tr-TR"/>
    </w:rPr>
  </w:style>
  <w:style w:type="paragraph" w:styleId="894">
    <w:name w:val="Subtitle"/>
    <w:basedOn w:val="878"/>
    <w:next w:val="878"/>
    <w:pPr>
      <w:keepNext w:val="true"/>
      <w:keepLines w:val="true"/>
      <w:pageBreakBefore w:val="false"/>
      <w:pBdr/>
      <w:spacing w:after="80" w:before="360"/>
      <w:ind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895">
    <w:name w:val="StGen0"/>
    <w:basedOn w:val="88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UTxj6c7D8nbxoSaiKvdVqpE7ZA==">CgMxLjA4AHIhMVpldHl2enRJVWhmLWR5SG9jXzlCNEQyRVhTWl9KS3pn</go:docsCustomData>
</go:gDocsCustomXmlDataStorage>
</file>

<file path=customXml/itemProps1.xml><?xml version="1.0" encoding="utf-8"?>
<ds:datastoreItem xmlns:ds="http://schemas.openxmlformats.org/officeDocument/2006/customXml" ds:itemID="11111111-1234-1234-1234-123412341234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fatihYADIGAR</dc:creator>
  <cp:revision>2</cp:revision>
  <dcterms:created xsi:type="dcterms:W3CDTF">2025-03-18T07:58:00Z</dcterms:created>
  <dcterms:modified xsi:type="dcterms:W3CDTF">2026-06-03T12:06:11Z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2025-03-13T00:00:00Z</vt:filetime>
  </property>
  <property fmtid="{D5CDD505-2E9C-101B-9397-08002B2CF9AE}" pid="5" name="Producer">
    <vt:lpwstr>Aspose.Words for .NET 21.9.0</vt:lpwstr>
  </property>
</Properties>
</file>